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0532B" w14:textId="77777777" w:rsidR="00E5315E" w:rsidRDefault="00E5315E" w:rsidP="00B22C34">
      <w:pPr>
        <w:pStyle w:val="Heading1"/>
        <w:jc w:val="center"/>
      </w:pPr>
    </w:p>
    <w:p w14:paraId="3ED0B418" w14:textId="78DF3A66" w:rsidR="00B55CAD" w:rsidRPr="00391661" w:rsidRDefault="00B22C34" w:rsidP="00B22C34">
      <w:pPr>
        <w:pStyle w:val="Heading1"/>
        <w:jc w:val="center"/>
        <w:rPr>
          <w:sz w:val="44"/>
          <w:szCs w:val="44"/>
        </w:rPr>
      </w:pPr>
      <w:r w:rsidRPr="00391661">
        <w:rPr>
          <w:sz w:val="44"/>
          <w:szCs w:val="44"/>
        </w:rPr>
        <w:t>Innovation &amp; Transformation Fund</w:t>
      </w:r>
    </w:p>
    <w:p w14:paraId="740AB2FE" w14:textId="76D8EA62" w:rsidR="00B22C34" w:rsidRPr="00391661" w:rsidRDefault="00B22C34" w:rsidP="00B22C34">
      <w:pPr>
        <w:pStyle w:val="Heading2"/>
        <w:jc w:val="center"/>
        <w:rPr>
          <w:sz w:val="36"/>
          <w:szCs w:val="36"/>
        </w:rPr>
      </w:pPr>
      <w:r w:rsidRPr="00391661">
        <w:rPr>
          <w:sz w:val="36"/>
          <w:szCs w:val="36"/>
        </w:rPr>
        <w:t>Call for Proposals</w:t>
      </w:r>
    </w:p>
    <w:p w14:paraId="4E509D04" w14:textId="77777777" w:rsidR="00B22C34" w:rsidRDefault="00B22C34" w:rsidP="00B22C34">
      <w:pPr>
        <w:jc w:val="center"/>
      </w:pPr>
    </w:p>
    <w:p w14:paraId="6156D527" w14:textId="77777777" w:rsidR="00162485" w:rsidRDefault="00162485" w:rsidP="00B22C34">
      <w:pPr>
        <w:jc w:val="center"/>
      </w:pPr>
    </w:p>
    <w:p w14:paraId="590B2958" w14:textId="77777777" w:rsidR="00D06283" w:rsidRDefault="00D06283" w:rsidP="00B22C34">
      <w:pPr>
        <w:jc w:val="center"/>
      </w:pPr>
    </w:p>
    <w:p w14:paraId="2FEAA943" w14:textId="77777777" w:rsidR="00162485" w:rsidRPr="007576B5" w:rsidRDefault="00162485" w:rsidP="00B22C34">
      <w:pPr>
        <w:jc w:val="center"/>
        <w:rPr>
          <w:sz w:val="28"/>
          <w:szCs w:val="28"/>
        </w:rPr>
      </w:pPr>
    </w:p>
    <w:p w14:paraId="7C3641ED" w14:textId="3A334268" w:rsidR="00B22C34" w:rsidRPr="007576B5" w:rsidRDefault="44C8794A" w:rsidP="00B22C34">
      <w:pPr>
        <w:jc w:val="center"/>
        <w:rPr>
          <w:sz w:val="28"/>
          <w:szCs w:val="28"/>
        </w:rPr>
      </w:pPr>
      <w:r w:rsidRPr="44C8794A">
        <w:rPr>
          <w:sz w:val="28"/>
          <w:szCs w:val="28"/>
        </w:rPr>
        <w:t>Issued: March 23</w:t>
      </w:r>
      <w:r w:rsidRPr="44C8794A">
        <w:rPr>
          <w:sz w:val="28"/>
          <w:szCs w:val="28"/>
          <w:vertAlign w:val="superscript"/>
        </w:rPr>
        <w:t>rd</w:t>
      </w:r>
      <w:r w:rsidRPr="44C8794A">
        <w:rPr>
          <w:sz w:val="28"/>
          <w:szCs w:val="28"/>
        </w:rPr>
        <w:t>, 2022</w:t>
      </w:r>
    </w:p>
    <w:p w14:paraId="280D1268" w14:textId="77777777" w:rsidR="00162485" w:rsidRPr="007576B5" w:rsidRDefault="00162485" w:rsidP="00162485">
      <w:pPr>
        <w:jc w:val="center"/>
        <w:rPr>
          <w:sz w:val="28"/>
          <w:szCs w:val="28"/>
        </w:rPr>
      </w:pPr>
    </w:p>
    <w:p w14:paraId="093CBE77" w14:textId="50B99A48" w:rsidR="00B22C34" w:rsidRPr="007576B5" w:rsidRDefault="44C8794A" w:rsidP="00162485">
      <w:pPr>
        <w:jc w:val="center"/>
        <w:rPr>
          <w:sz w:val="28"/>
          <w:szCs w:val="28"/>
        </w:rPr>
      </w:pPr>
      <w:r w:rsidRPr="0545AF7E">
        <w:rPr>
          <w:sz w:val="28"/>
          <w:szCs w:val="28"/>
        </w:rPr>
        <w:t>Submission Deadline: April 22nd, 2022– 11:59 p.m. C</w:t>
      </w:r>
      <w:r w:rsidR="003070B9">
        <w:rPr>
          <w:sz w:val="28"/>
          <w:szCs w:val="28"/>
        </w:rPr>
        <w:t>D</w:t>
      </w:r>
      <w:r w:rsidRPr="0545AF7E">
        <w:rPr>
          <w:sz w:val="28"/>
          <w:szCs w:val="28"/>
        </w:rPr>
        <w:t>T</w:t>
      </w:r>
    </w:p>
    <w:p w14:paraId="1D44CF17" w14:textId="54E61E05" w:rsidR="00B22C34" w:rsidRDefault="00B22C34" w:rsidP="00B22C34"/>
    <w:p w14:paraId="675550B1" w14:textId="77777777" w:rsidR="009218F6" w:rsidRDefault="009218F6" w:rsidP="00B22C34"/>
    <w:p w14:paraId="206692D6" w14:textId="77777777" w:rsidR="009218F6" w:rsidRDefault="009218F6" w:rsidP="00B22C34"/>
    <w:p w14:paraId="3A78CB88" w14:textId="77777777" w:rsidR="009218F6" w:rsidRDefault="009218F6" w:rsidP="00B22C34"/>
    <w:p w14:paraId="6DBB75EC" w14:textId="77777777" w:rsidR="009218F6" w:rsidRDefault="009218F6" w:rsidP="00B22C34"/>
    <w:p w14:paraId="006B8299" w14:textId="77777777" w:rsidR="009218F6" w:rsidRDefault="009218F6" w:rsidP="00B22C34"/>
    <w:p w14:paraId="6F66E15B" w14:textId="77777777" w:rsidR="009218F6" w:rsidRDefault="009218F6" w:rsidP="00B22C34"/>
    <w:p w14:paraId="323E8312" w14:textId="77777777" w:rsidR="009218F6" w:rsidRDefault="009218F6" w:rsidP="00B22C34"/>
    <w:p w14:paraId="1529F3DA" w14:textId="77777777" w:rsidR="009218F6" w:rsidRDefault="009218F6" w:rsidP="00B22C34"/>
    <w:p w14:paraId="1D5F0175" w14:textId="77777777" w:rsidR="009218F6" w:rsidRDefault="009218F6" w:rsidP="00B22C34"/>
    <w:p w14:paraId="64530635" w14:textId="77777777" w:rsidR="009218F6" w:rsidRDefault="009218F6" w:rsidP="00B22C34"/>
    <w:p w14:paraId="14F5E185" w14:textId="77777777" w:rsidR="009218F6" w:rsidRDefault="009218F6" w:rsidP="00B22C34"/>
    <w:p w14:paraId="25A71352" w14:textId="44C4F980" w:rsidR="007576B5" w:rsidRPr="00863A1A" w:rsidRDefault="00863A1A" w:rsidP="00B22C34">
      <w:pPr>
        <w:rPr>
          <w:i/>
          <w:iCs/>
        </w:rPr>
      </w:pPr>
      <w:r>
        <w:rPr>
          <w:i/>
          <w:iCs/>
        </w:rPr>
        <w:t xml:space="preserve">Innovation is making a difference in the lives of other people, doing our part to repair the world, acting in ways small &amp; big to fulfil our highest purpose. The power to imagine alternatives is key to a liberation we </w:t>
      </w:r>
      <w:r w:rsidR="009218F6">
        <w:rPr>
          <w:i/>
          <w:iCs/>
        </w:rPr>
        <w:t>strive for ourselves and for others ~ Dr. Beth Mount, Inclusion Press</w:t>
      </w:r>
    </w:p>
    <w:p w14:paraId="4A272406" w14:textId="77777777" w:rsidR="00E5315E" w:rsidRDefault="00E5315E">
      <w:pPr>
        <w:rPr>
          <w:rFonts w:asciiTheme="majorHAnsi" w:eastAsiaTheme="majorEastAsia" w:hAnsiTheme="majorHAnsi" w:cstheme="majorBidi"/>
          <w:color w:val="1F3763" w:themeColor="accent1" w:themeShade="7F"/>
          <w:sz w:val="24"/>
          <w:szCs w:val="24"/>
        </w:rPr>
      </w:pPr>
      <w:r>
        <w:br w:type="page"/>
      </w:r>
    </w:p>
    <w:p w14:paraId="02CDDA8B" w14:textId="7E74B855" w:rsidR="001F4148" w:rsidRPr="000A5285" w:rsidRDefault="00B22C34" w:rsidP="000A5285">
      <w:pPr>
        <w:pStyle w:val="Heading3"/>
        <w:rPr>
          <w:b/>
          <w:bCs/>
        </w:rPr>
      </w:pPr>
      <w:r w:rsidRPr="000A5285">
        <w:rPr>
          <w:b/>
          <w:bCs/>
        </w:rPr>
        <w:lastRenderedPageBreak/>
        <w:t>Background:</w:t>
      </w:r>
    </w:p>
    <w:p w14:paraId="10F3E0D3" w14:textId="44292377" w:rsidR="00944585" w:rsidRPr="001F4148" w:rsidRDefault="006B5633" w:rsidP="00944585">
      <w:pPr>
        <w:rPr>
          <w:rFonts w:cstheme="minorHAnsi"/>
          <w:color w:val="333333"/>
          <w:sz w:val="24"/>
          <w:szCs w:val="24"/>
          <w:shd w:val="clear" w:color="auto" w:fill="FFFFFF"/>
        </w:rPr>
      </w:pPr>
      <w:r w:rsidRPr="001F4148">
        <w:rPr>
          <w:rFonts w:cstheme="minorHAnsi"/>
          <w:sz w:val="24"/>
          <w:szCs w:val="24"/>
        </w:rPr>
        <w:t>Abilities Manitoba</w:t>
      </w:r>
      <w:r w:rsidR="00352C29" w:rsidRPr="001F4148">
        <w:rPr>
          <w:rFonts w:cstheme="minorHAnsi"/>
          <w:sz w:val="24"/>
          <w:szCs w:val="24"/>
        </w:rPr>
        <w:t xml:space="preserve"> is a network of agencies that exists to foster excellence in services for people with intellectual disabilities. </w:t>
      </w:r>
      <w:r w:rsidR="00541AF7" w:rsidRPr="001F4148">
        <w:rPr>
          <w:rFonts w:cstheme="minorHAnsi"/>
          <w:sz w:val="24"/>
          <w:szCs w:val="24"/>
        </w:rPr>
        <w:t xml:space="preserve">Our vision </w:t>
      </w:r>
      <w:r w:rsidR="00532F32" w:rsidRPr="001F4148">
        <w:rPr>
          <w:rFonts w:cstheme="minorHAnsi"/>
          <w:sz w:val="24"/>
          <w:szCs w:val="24"/>
        </w:rPr>
        <w:t>is that t</w:t>
      </w:r>
      <w:r w:rsidR="00944585" w:rsidRPr="001F4148">
        <w:rPr>
          <w:rFonts w:cstheme="minorHAnsi"/>
          <w:color w:val="333333"/>
          <w:sz w:val="24"/>
          <w:szCs w:val="24"/>
          <w:shd w:val="clear" w:color="auto" w:fill="FFFFFF"/>
        </w:rPr>
        <w:t>ogether we can create a province where all Manitobans value the quality of life of people with intellectual disabilities, and the partnerships between communities, governments, families, and agencies that support them.</w:t>
      </w:r>
      <w:r w:rsidR="00726A71" w:rsidRPr="001F4148">
        <w:rPr>
          <w:rFonts w:cstheme="minorHAnsi"/>
          <w:color w:val="333333"/>
          <w:sz w:val="24"/>
          <w:szCs w:val="24"/>
          <w:shd w:val="clear" w:color="auto" w:fill="FFFFFF"/>
        </w:rPr>
        <w:t xml:space="preserve"> More information about Abilities Manitoba can be found at </w:t>
      </w:r>
      <w:hyperlink r:id="rId8" w:history="1">
        <w:r w:rsidR="00726A71" w:rsidRPr="001F4148">
          <w:rPr>
            <w:rStyle w:val="Hyperlink"/>
            <w:rFonts w:cstheme="minorHAnsi"/>
            <w:sz w:val="24"/>
            <w:szCs w:val="24"/>
            <w:shd w:val="clear" w:color="auto" w:fill="FFFFFF"/>
          </w:rPr>
          <w:t>www.abilitiesmanitoba.org</w:t>
        </w:r>
      </w:hyperlink>
      <w:r w:rsidR="00726A71" w:rsidRPr="001F4148">
        <w:rPr>
          <w:rFonts w:cstheme="minorHAnsi"/>
          <w:color w:val="333333"/>
          <w:sz w:val="24"/>
          <w:szCs w:val="24"/>
          <w:shd w:val="clear" w:color="auto" w:fill="FFFFFF"/>
        </w:rPr>
        <w:t xml:space="preserve"> </w:t>
      </w:r>
    </w:p>
    <w:p w14:paraId="4653959B" w14:textId="18C4303A" w:rsidR="001E36D3" w:rsidRPr="001F4148" w:rsidRDefault="001E36D3" w:rsidP="008C0C87">
      <w:pPr>
        <w:rPr>
          <w:rFonts w:eastAsiaTheme="minorEastAsia" w:cstheme="minorHAnsi"/>
          <w:color w:val="222222"/>
          <w:sz w:val="24"/>
          <w:szCs w:val="24"/>
          <w:lang w:eastAsia="en-CA"/>
        </w:rPr>
      </w:pPr>
      <w:r w:rsidRPr="001F4148">
        <w:rPr>
          <w:rFonts w:eastAsiaTheme="minorEastAsia" w:cstheme="minorHAnsi"/>
          <w:color w:val="222222"/>
          <w:sz w:val="24"/>
          <w:szCs w:val="24"/>
          <w:bdr w:val="none" w:sz="0" w:space="0" w:color="auto" w:frame="1"/>
          <w:lang w:eastAsia="en-CA"/>
        </w:rPr>
        <w:t xml:space="preserve">Initially </w:t>
      </w:r>
      <w:hyperlink r:id="rId9">
        <w:r w:rsidRPr="001F4148">
          <w:rPr>
            <w:rStyle w:val="Hyperlink"/>
            <w:rFonts w:eastAsiaTheme="minorEastAsia" w:cstheme="minorHAnsi"/>
            <w:sz w:val="24"/>
            <w:szCs w:val="24"/>
            <w:lang w:eastAsia="en-CA"/>
          </w:rPr>
          <w:t>announced</w:t>
        </w:r>
      </w:hyperlink>
      <w:r w:rsidRPr="001F4148">
        <w:rPr>
          <w:rFonts w:eastAsiaTheme="minorEastAsia" w:cstheme="minorHAnsi"/>
          <w:color w:val="222222"/>
          <w:sz w:val="24"/>
          <w:szCs w:val="24"/>
          <w:bdr w:val="none" w:sz="0" w:space="0" w:color="auto" w:frame="1"/>
          <w:lang w:eastAsia="en-CA"/>
        </w:rPr>
        <w:t xml:space="preserve"> back in April, </w:t>
      </w:r>
      <w:r w:rsidR="00A72EEA" w:rsidRPr="001F4148">
        <w:rPr>
          <w:rFonts w:eastAsiaTheme="minorEastAsia" w:cstheme="minorHAnsi"/>
          <w:color w:val="222222"/>
          <w:sz w:val="24"/>
          <w:szCs w:val="24"/>
          <w:bdr w:val="none" w:sz="0" w:space="0" w:color="auto" w:frame="1"/>
          <w:lang w:eastAsia="en-CA"/>
        </w:rPr>
        <w:t>t</w:t>
      </w:r>
      <w:r w:rsidR="00A72EEA" w:rsidRPr="001F4148">
        <w:rPr>
          <w:rFonts w:cstheme="minorHAnsi"/>
          <w:sz w:val="24"/>
          <w:szCs w:val="24"/>
        </w:rPr>
        <w:t>he Government of Manitoba is providing funds to Abilities Manitoba to support innovation and transformation that enriches services and support for adults with an intellectual disability. Abilities Manitoba will administer and oversee</w:t>
      </w:r>
      <w:r w:rsidR="008C0C87" w:rsidRPr="001F4148">
        <w:rPr>
          <w:rFonts w:cstheme="minorHAnsi"/>
          <w:sz w:val="24"/>
          <w:szCs w:val="24"/>
        </w:rPr>
        <w:t xml:space="preserve"> the dispersal of these funds. </w:t>
      </w:r>
    </w:p>
    <w:p w14:paraId="1B90E819" w14:textId="77777777" w:rsidR="00547812" w:rsidRPr="001F4148" w:rsidRDefault="001E36D3" w:rsidP="001E36D3">
      <w:pPr>
        <w:shd w:val="clear" w:color="auto" w:fill="FFFFFF" w:themeFill="background1"/>
        <w:spacing w:after="0" w:line="240" w:lineRule="auto"/>
        <w:rPr>
          <w:rFonts w:eastAsiaTheme="minorEastAsia" w:cstheme="minorHAnsi"/>
          <w:color w:val="222222"/>
          <w:sz w:val="24"/>
          <w:szCs w:val="24"/>
          <w:bdr w:val="none" w:sz="0" w:space="0" w:color="auto" w:frame="1"/>
          <w:lang w:eastAsia="en-CA"/>
        </w:rPr>
      </w:pPr>
      <w:r w:rsidRPr="001F4148">
        <w:rPr>
          <w:rFonts w:eastAsiaTheme="minorEastAsia" w:cstheme="minorHAnsi"/>
          <w:color w:val="222222"/>
          <w:sz w:val="24"/>
          <w:szCs w:val="24"/>
          <w:bdr w:val="none" w:sz="0" w:space="0" w:color="auto" w:frame="1"/>
          <w:lang w:eastAsia="en-CA"/>
        </w:rPr>
        <w:t xml:space="preserve">A Steering Committee </w:t>
      </w:r>
      <w:r w:rsidR="008C0C87" w:rsidRPr="001F4148">
        <w:rPr>
          <w:rFonts w:eastAsiaTheme="minorEastAsia" w:cstheme="minorHAnsi"/>
          <w:color w:val="222222"/>
          <w:sz w:val="24"/>
          <w:szCs w:val="24"/>
          <w:bdr w:val="none" w:sz="0" w:space="0" w:color="auto" w:frame="1"/>
          <w:lang w:eastAsia="en-CA"/>
        </w:rPr>
        <w:t xml:space="preserve">has been formed that </w:t>
      </w:r>
      <w:r w:rsidRPr="001F4148">
        <w:rPr>
          <w:rFonts w:eastAsiaTheme="minorEastAsia" w:cstheme="minorHAnsi"/>
          <w:color w:val="222222"/>
          <w:sz w:val="24"/>
          <w:szCs w:val="24"/>
          <w:bdr w:val="none" w:sz="0" w:space="0" w:color="auto" w:frame="1"/>
          <w:lang w:eastAsia="en-CA"/>
        </w:rPr>
        <w:t>will</w:t>
      </w:r>
      <w:r w:rsidR="009276C7" w:rsidRPr="001F4148">
        <w:rPr>
          <w:rFonts w:eastAsiaTheme="minorEastAsia" w:cstheme="minorHAnsi"/>
          <w:color w:val="222222"/>
          <w:sz w:val="24"/>
          <w:szCs w:val="24"/>
          <w:bdr w:val="none" w:sz="0" w:space="0" w:color="auto" w:frame="1"/>
          <w:lang w:eastAsia="en-CA"/>
        </w:rPr>
        <w:t xml:space="preserve"> oversee the selection and approval process. </w:t>
      </w:r>
    </w:p>
    <w:p w14:paraId="18A8968A" w14:textId="77777777" w:rsidR="00547812" w:rsidRPr="001F4148" w:rsidRDefault="00547812" w:rsidP="001E36D3">
      <w:pPr>
        <w:shd w:val="clear" w:color="auto" w:fill="FFFFFF" w:themeFill="background1"/>
        <w:spacing w:after="0" w:line="240" w:lineRule="auto"/>
        <w:rPr>
          <w:rFonts w:eastAsiaTheme="minorEastAsia" w:cstheme="minorHAnsi"/>
          <w:color w:val="222222"/>
          <w:sz w:val="24"/>
          <w:szCs w:val="24"/>
          <w:bdr w:val="none" w:sz="0" w:space="0" w:color="auto" w:frame="1"/>
          <w:lang w:eastAsia="en-CA"/>
        </w:rPr>
      </w:pPr>
    </w:p>
    <w:p w14:paraId="0F9F2497" w14:textId="282DB0B1" w:rsidR="001E36D3" w:rsidRPr="001F4148" w:rsidRDefault="00547812" w:rsidP="001E36D3">
      <w:pPr>
        <w:shd w:val="clear" w:color="auto" w:fill="FFFFFF" w:themeFill="background1"/>
        <w:spacing w:after="0" w:line="240" w:lineRule="auto"/>
        <w:rPr>
          <w:rFonts w:eastAsiaTheme="minorEastAsia" w:cstheme="minorHAnsi"/>
          <w:color w:val="222222"/>
          <w:sz w:val="24"/>
          <w:szCs w:val="24"/>
          <w:bdr w:val="none" w:sz="0" w:space="0" w:color="auto" w:frame="1"/>
          <w:lang w:eastAsia="en-CA"/>
        </w:rPr>
      </w:pPr>
      <w:r w:rsidRPr="001F4148">
        <w:rPr>
          <w:rFonts w:eastAsiaTheme="minorEastAsia" w:cstheme="minorHAnsi"/>
          <w:color w:val="222222"/>
          <w:sz w:val="24"/>
          <w:szCs w:val="24"/>
          <w:bdr w:val="none" w:sz="0" w:space="0" w:color="auto" w:frame="1"/>
          <w:lang w:eastAsia="en-CA"/>
        </w:rPr>
        <w:t>P</w:t>
      </w:r>
      <w:r w:rsidR="001E36D3" w:rsidRPr="001F4148">
        <w:rPr>
          <w:rFonts w:eastAsiaTheme="minorEastAsia" w:cstheme="minorHAnsi"/>
          <w:color w:val="222222"/>
          <w:sz w:val="24"/>
          <w:szCs w:val="24"/>
          <w:bdr w:val="none" w:sz="0" w:space="0" w:color="auto" w:frame="1"/>
          <w:lang w:eastAsia="en-CA"/>
        </w:rPr>
        <w:t>roposals supported by the Fund should result in one or more of the following outcomes:   </w:t>
      </w:r>
    </w:p>
    <w:p w14:paraId="674B810E" w14:textId="77777777" w:rsidR="001E36D3" w:rsidRPr="001F4148" w:rsidRDefault="001E36D3" w:rsidP="001E36D3">
      <w:pPr>
        <w:shd w:val="clear" w:color="auto" w:fill="FFFFFF" w:themeFill="background1"/>
        <w:spacing w:after="0" w:line="240" w:lineRule="auto"/>
        <w:rPr>
          <w:rFonts w:eastAsiaTheme="minorEastAsia" w:cstheme="minorHAnsi"/>
          <w:color w:val="222222"/>
          <w:sz w:val="24"/>
          <w:szCs w:val="24"/>
          <w:lang w:eastAsia="en-CA"/>
        </w:rPr>
      </w:pPr>
    </w:p>
    <w:p w14:paraId="2AA5B5E7" w14:textId="324031CA" w:rsidR="00DC7FDB" w:rsidRPr="001F4148" w:rsidRDefault="00DC7FDB" w:rsidP="001E36D3">
      <w:pPr>
        <w:pStyle w:val="ListParagraph"/>
        <w:numPr>
          <w:ilvl w:val="0"/>
          <w:numId w:val="15"/>
        </w:numPr>
        <w:spacing w:after="0" w:line="240" w:lineRule="auto"/>
        <w:rPr>
          <w:rFonts w:eastAsiaTheme="minorEastAsia" w:cstheme="minorHAnsi"/>
          <w:color w:val="222222"/>
          <w:sz w:val="24"/>
          <w:szCs w:val="24"/>
          <w:bdr w:val="none" w:sz="0" w:space="0" w:color="auto" w:frame="1"/>
          <w:shd w:val="clear" w:color="auto" w:fill="FFFFFF"/>
          <w:lang w:eastAsia="en-CA"/>
        </w:rPr>
      </w:pPr>
      <w:r w:rsidRPr="001F4148">
        <w:rPr>
          <w:rFonts w:eastAsiaTheme="minorEastAsia" w:cstheme="minorHAnsi"/>
          <w:color w:val="222222"/>
          <w:sz w:val="24"/>
          <w:szCs w:val="24"/>
          <w:bdr w:val="none" w:sz="0" w:space="0" w:color="auto" w:frame="1"/>
          <w:shd w:val="clear" w:color="auto" w:fill="FFFFFF"/>
          <w:lang w:eastAsia="en-CA"/>
        </w:rPr>
        <w:t>Improved quality of life for adults with an intellectual disability.  </w:t>
      </w:r>
    </w:p>
    <w:p w14:paraId="433FB888" w14:textId="778B7E05" w:rsidR="001E36D3" w:rsidRPr="001F4148" w:rsidRDefault="001E36D3" w:rsidP="00DC7FDB">
      <w:pPr>
        <w:pStyle w:val="ListParagraph"/>
        <w:numPr>
          <w:ilvl w:val="0"/>
          <w:numId w:val="15"/>
        </w:numPr>
        <w:spacing w:after="0" w:line="240" w:lineRule="auto"/>
        <w:rPr>
          <w:rFonts w:eastAsiaTheme="minorEastAsia" w:cstheme="minorHAnsi"/>
          <w:color w:val="222222"/>
          <w:sz w:val="24"/>
          <w:szCs w:val="24"/>
          <w:bdr w:val="none" w:sz="0" w:space="0" w:color="auto" w:frame="1"/>
          <w:shd w:val="clear" w:color="auto" w:fill="FFFFFF"/>
          <w:lang w:eastAsia="en-CA"/>
        </w:rPr>
      </w:pPr>
      <w:r w:rsidRPr="001F4148">
        <w:rPr>
          <w:rFonts w:eastAsiaTheme="minorEastAsia" w:cstheme="minorHAnsi"/>
          <w:color w:val="222222"/>
          <w:sz w:val="24"/>
          <w:szCs w:val="24"/>
          <w:bdr w:val="none" w:sz="0" w:space="0" w:color="auto" w:frame="1"/>
          <w:shd w:val="clear" w:color="auto" w:fill="FFFFFF"/>
          <w:lang w:eastAsia="en-CA"/>
        </w:rPr>
        <w:t>Increased capacity amongst one or more service providers, sector organizations or community groups to extend and/or expand resources, services and supports to adults with an intellectual disability.   </w:t>
      </w:r>
    </w:p>
    <w:p w14:paraId="7E97102B" w14:textId="77777777" w:rsidR="001E36D3" w:rsidRPr="001F4148" w:rsidRDefault="001E36D3" w:rsidP="001E36D3">
      <w:pPr>
        <w:pStyle w:val="ListParagraph"/>
        <w:numPr>
          <w:ilvl w:val="0"/>
          <w:numId w:val="15"/>
        </w:numPr>
        <w:spacing w:after="0" w:line="240" w:lineRule="auto"/>
        <w:rPr>
          <w:rFonts w:eastAsiaTheme="minorEastAsia" w:cstheme="minorHAnsi"/>
          <w:color w:val="222222"/>
          <w:sz w:val="24"/>
          <w:szCs w:val="24"/>
          <w:bdr w:val="none" w:sz="0" w:space="0" w:color="auto" w:frame="1"/>
          <w:shd w:val="clear" w:color="auto" w:fill="FFFFFF"/>
          <w:lang w:eastAsia="en-CA"/>
        </w:rPr>
      </w:pPr>
      <w:r w:rsidRPr="001F4148">
        <w:rPr>
          <w:rFonts w:eastAsiaTheme="minorEastAsia" w:cstheme="minorHAnsi"/>
          <w:color w:val="222222"/>
          <w:sz w:val="24"/>
          <w:szCs w:val="24"/>
          <w:bdr w:val="none" w:sz="0" w:space="0" w:color="auto" w:frame="1"/>
          <w:shd w:val="clear" w:color="auto" w:fill="FFFFFF"/>
          <w:lang w:eastAsia="en-CA"/>
        </w:rPr>
        <w:t xml:space="preserve"> Improved access to shared resources and training within the sector that will result in long-term and sustainable efficiencies.   </w:t>
      </w:r>
    </w:p>
    <w:p w14:paraId="71B1F10E" w14:textId="77777777" w:rsidR="00547812" w:rsidRPr="001F4148" w:rsidRDefault="00547812" w:rsidP="00423A92">
      <w:pPr>
        <w:pStyle w:val="NormalWeb"/>
        <w:shd w:val="clear" w:color="auto" w:fill="FFFFFF" w:themeFill="background1"/>
        <w:spacing w:before="0" w:beforeAutospacing="0" w:after="0" w:afterAutospacing="0" w:line="336" w:lineRule="atLeast"/>
        <w:rPr>
          <w:rFonts w:asciiTheme="minorHAnsi" w:hAnsiTheme="minorHAnsi" w:cstheme="minorHAnsi"/>
        </w:rPr>
      </w:pPr>
    </w:p>
    <w:p w14:paraId="52B79031" w14:textId="35F597B5" w:rsidR="00A31BEA" w:rsidRPr="001F4148" w:rsidRDefault="00423A92" w:rsidP="00423A92">
      <w:pPr>
        <w:pStyle w:val="NormalWeb"/>
        <w:shd w:val="clear" w:color="auto" w:fill="FFFFFF" w:themeFill="background1"/>
        <w:spacing w:before="0" w:beforeAutospacing="0" w:after="0" w:afterAutospacing="0" w:line="336" w:lineRule="atLeast"/>
        <w:rPr>
          <w:rFonts w:asciiTheme="minorHAnsi" w:hAnsiTheme="minorHAnsi" w:cstheme="minorHAnsi"/>
        </w:rPr>
      </w:pPr>
      <w:r w:rsidRPr="001F4148">
        <w:rPr>
          <w:rFonts w:asciiTheme="minorHAnsi" w:hAnsiTheme="minorHAnsi" w:cstheme="minorHAnsi"/>
          <w:b/>
          <w:bCs/>
        </w:rPr>
        <w:t>Innovation</w:t>
      </w:r>
      <w:r w:rsidRPr="001F4148">
        <w:rPr>
          <w:rFonts w:asciiTheme="minorHAnsi" w:hAnsiTheme="minorHAnsi" w:cstheme="minorHAnsi"/>
        </w:rPr>
        <w:t xml:space="preserve"> </w:t>
      </w:r>
      <w:r w:rsidR="00F30DFC" w:rsidRPr="001F4148">
        <w:rPr>
          <w:rFonts w:asciiTheme="minorHAnsi" w:hAnsiTheme="minorHAnsi" w:cstheme="minorHAnsi"/>
        </w:rPr>
        <w:t xml:space="preserve">requires us to move outside the familiar assumptions and patterns of behavior </w:t>
      </w:r>
      <w:r w:rsidR="004F6CF5" w:rsidRPr="001F4148">
        <w:rPr>
          <w:rFonts w:asciiTheme="minorHAnsi" w:hAnsiTheme="minorHAnsi" w:cstheme="minorHAnsi"/>
        </w:rPr>
        <w:t xml:space="preserve">that have created the current reality and search for new ways to address </w:t>
      </w:r>
      <w:r w:rsidR="00621AC1" w:rsidRPr="001F4148">
        <w:rPr>
          <w:rFonts w:asciiTheme="minorHAnsi" w:hAnsiTheme="minorHAnsi" w:cstheme="minorHAnsi"/>
        </w:rPr>
        <w:t>issues</w:t>
      </w:r>
      <w:r w:rsidR="00094848" w:rsidRPr="001F4148">
        <w:rPr>
          <w:rFonts w:asciiTheme="minorHAnsi" w:hAnsiTheme="minorHAnsi" w:cstheme="minorHAnsi"/>
        </w:rPr>
        <w:t xml:space="preserve"> or</w:t>
      </w:r>
      <w:r w:rsidR="00621AC1" w:rsidRPr="001F4148">
        <w:rPr>
          <w:rFonts w:asciiTheme="minorHAnsi" w:hAnsiTheme="minorHAnsi" w:cstheme="minorHAnsi"/>
        </w:rPr>
        <w:t xml:space="preserve"> problem</w:t>
      </w:r>
      <w:r w:rsidR="00094848" w:rsidRPr="001F4148">
        <w:rPr>
          <w:rFonts w:asciiTheme="minorHAnsi" w:hAnsiTheme="minorHAnsi" w:cstheme="minorHAnsi"/>
        </w:rPr>
        <w:t xml:space="preserve">s. </w:t>
      </w:r>
      <w:r w:rsidR="005A6A50" w:rsidRPr="001F4148">
        <w:rPr>
          <w:rFonts w:asciiTheme="minorHAnsi" w:hAnsiTheme="minorHAnsi" w:cstheme="minorHAnsi"/>
        </w:rPr>
        <w:t xml:space="preserve">We must ask what more is possible and what paths exist to arrive at these possibilities. </w:t>
      </w:r>
    </w:p>
    <w:p w14:paraId="3D7A2E2D" w14:textId="603D97F8" w:rsidR="001E73DB" w:rsidRPr="001F4148" w:rsidRDefault="001E73DB" w:rsidP="00423A92">
      <w:pPr>
        <w:pStyle w:val="NormalWeb"/>
        <w:shd w:val="clear" w:color="auto" w:fill="FFFFFF" w:themeFill="background1"/>
        <w:spacing w:before="0" w:beforeAutospacing="0" w:after="0" w:afterAutospacing="0" w:line="336" w:lineRule="atLeast"/>
        <w:rPr>
          <w:rFonts w:asciiTheme="minorHAnsi" w:hAnsiTheme="minorHAnsi" w:cstheme="minorHAnsi"/>
        </w:rPr>
      </w:pPr>
    </w:p>
    <w:p w14:paraId="1D78A7E9" w14:textId="7C5549AE" w:rsidR="001E73DB" w:rsidRPr="001F4148" w:rsidRDefault="001E73DB" w:rsidP="00423A92">
      <w:pPr>
        <w:pStyle w:val="NormalWeb"/>
        <w:shd w:val="clear" w:color="auto" w:fill="FFFFFF" w:themeFill="background1"/>
        <w:spacing w:before="0" w:beforeAutospacing="0" w:after="0" w:afterAutospacing="0" w:line="336" w:lineRule="atLeast"/>
        <w:rPr>
          <w:rFonts w:asciiTheme="minorHAnsi" w:hAnsiTheme="minorHAnsi" w:cstheme="minorHAnsi"/>
        </w:rPr>
      </w:pPr>
      <w:r w:rsidRPr="001F4148">
        <w:rPr>
          <w:rFonts w:asciiTheme="minorHAnsi" w:hAnsiTheme="minorHAnsi" w:cstheme="minorHAnsi"/>
          <w:b/>
          <w:bCs/>
        </w:rPr>
        <w:t>Transformation</w:t>
      </w:r>
      <w:r w:rsidRPr="001F4148">
        <w:rPr>
          <w:rFonts w:asciiTheme="minorHAnsi" w:hAnsiTheme="minorHAnsi" w:cstheme="minorHAnsi"/>
        </w:rPr>
        <w:t xml:space="preserve"> speaks of </w:t>
      </w:r>
      <w:r w:rsidR="00EA41DC" w:rsidRPr="001F4148">
        <w:rPr>
          <w:rFonts w:asciiTheme="minorHAnsi" w:hAnsiTheme="minorHAnsi" w:cstheme="minorHAnsi"/>
        </w:rPr>
        <w:t>metamorphosis and change.</w:t>
      </w:r>
      <w:r w:rsidR="00D02EE7" w:rsidRPr="001F4148">
        <w:rPr>
          <w:rFonts w:asciiTheme="minorHAnsi" w:hAnsiTheme="minorHAnsi" w:cstheme="minorHAnsi"/>
        </w:rPr>
        <w:t xml:space="preserve"> </w:t>
      </w:r>
      <w:r w:rsidR="00F81B7B" w:rsidRPr="001F4148">
        <w:rPr>
          <w:rFonts w:asciiTheme="minorHAnsi" w:hAnsiTheme="minorHAnsi" w:cstheme="minorHAnsi"/>
        </w:rPr>
        <w:t xml:space="preserve">Positive change at the individual, organizational and provincial level </w:t>
      </w:r>
      <w:r w:rsidR="002D3033" w:rsidRPr="001F4148">
        <w:rPr>
          <w:rFonts w:asciiTheme="minorHAnsi" w:hAnsiTheme="minorHAnsi" w:cstheme="minorHAnsi"/>
        </w:rPr>
        <w:t xml:space="preserve">that builds greater capacity in our systems and practices to </w:t>
      </w:r>
      <w:r w:rsidR="00EC5A0D" w:rsidRPr="001F4148">
        <w:rPr>
          <w:rFonts w:asciiTheme="minorHAnsi" w:hAnsiTheme="minorHAnsi" w:cstheme="minorHAnsi"/>
        </w:rPr>
        <w:t>be flexible</w:t>
      </w:r>
      <w:r w:rsidR="005912A9" w:rsidRPr="001F4148">
        <w:rPr>
          <w:rFonts w:asciiTheme="minorHAnsi" w:hAnsiTheme="minorHAnsi" w:cstheme="minorHAnsi"/>
        </w:rPr>
        <w:t xml:space="preserve"> and responsive in </w:t>
      </w:r>
      <w:r w:rsidR="005E2BEE" w:rsidRPr="001F4148">
        <w:rPr>
          <w:rFonts w:asciiTheme="minorHAnsi" w:hAnsiTheme="minorHAnsi" w:cstheme="minorHAnsi"/>
        </w:rPr>
        <w:t xml:space="preserve">supporting people to live meaningful lives of their own design. </w:t>
      </w:r>
    </w:p>
    <w:p w14:paraId="56EC70DD" w14:textId="77777777" w:rsidR="00A31BEA" w:rsidRPr="001F4148" w:rsidRDefault="00A31BEA" w:rsidP="00423A92">
      <w:pPr>
        <w:pStyle w:val="NormalWeb"/>
        <w:shd w:val="clear" w:color="auto" w:fill="FFFFFF" w:themeFill="background1"/>
        <w:spacing w:before="0" w:beforeAutospacing="0" w:after="0" w:afterAutospacing="0" w:line="336" w:lineRule="atLeast"/>
        <w:rPr>
          <w:rFonts w:asciiTheme="minorHAnsi" w:hAnsiTheme="minorHAnsi" w:cstheme="minorHAnsi"/>
        </w:rPr>
      </w:pPr>
    </w:p>
    <w:p w14:paraId="4A2D5AE5" w14:textId="4E684B6D" w:rsidR="00423A92" w:rsidRDefault="00423A92" w:rsidP="00423A92">
      <w:pPr>
        <w:pStyle w:val="NormalWeb"/>
        <w:shd w:val="clear" w:color="auto" w:fill="FFFFFF" w:themeFill="background1"/>
        <w:spacing w:before="0" w:beforeAutospacing="0" w:after="0" w:afterAutospacing="0" w:line="336" w:lineRule="atLeast"/>
        <w:rPr>
          <w:rFonts w:asciiTheme="minorHAnsi" w:hAnsiTheme="minorHAnsi" w:cstheme="minorHAnsi"/>
        </w:rPr>
      </w:pPr>
      <w:r w:rsidRPr="001F4148">
        <w:rPr>
          <w:rFonts w:asciiTheme="minorHAnsi" w:hAnsiTheme="minorHAnsi" w:cstheme="minorHAnsi"/>
        </w:rPr>
        <w:t xml:space="preserve">The Innovation and Transformation Fund will provide </w:t>
      </w:r>
      <w:r w:rsidR="00565D98" w:rsidRPr="001F4148">
        <w:rPr>
          <w:rFonts w:asciiTheme="minorHAnsi" w:hAnsiTheme="minorHAnsi" w:cstheme="minorHAnsi"/>
        </w:rPr>
        <w:t xml:space="preserve">applicants </w:t>
      </w:r>
      <w:r w:rsidRPr="001F4148">
        <w:rPr>
          <w:rFonts w:asciiTheme="minorHAnsi" w:hAnsiTheme="minorHAnsi" w:cstheme="minorHAnsi"/>
        </w:rPr>
        <w:t xml:space="preserve">an opportunity to present innovative ideas aimed at building capacity within the sector and improving options, services and outcomes for </w:t>
      </w:r>
      <w:r w:rsidR="000C4AD7" w:rsidRPr="001F4148">
        <w:rPr>
          <w:rFonts w:asciiTheme="minorHAnsi" w:hAnsiTheme="minorHAnsi" w:cstheme="minorHAnsi"/>
        </w:rPr>
        <w:t>people receiving services and supports</w:t>
      </w:r>
      <w:r w:rsidRPr="001F4148">
        <w:rPr>
          <w:rFonts w:asciiTheme="minorHAnsi" w:hAnsiTheme="minorHAnsi" w:cstheme="minorHAnsi"/>
        </w:rPr>
        <w:t>. The fund will support proposals that benefit the sector in a variety of ways including expanded use of technology to support meaningful connections within the community, developing employment opportunities,</w:t>
      </w:r>
      <w:r w:rsidR="00565D98" w:rsidRPr="001F4148">
        <w:rPr>
          <w:rFonts w:asciiTheme="minorHAnsi" w:hAnsiTheme="minorHAnsi" w:cstheme="minorHAnsi"/>
        </w:rPr>
        <w:t xml:space="preserve"> nurturing valued social roles</w:t>
      </w:r>
      <w:r w:rsidR="00E12AED" w:rsidRPr="001F4148">
        <w:rPr>
          <w:rFonts w:asciiTheme="minorHAnsi" w:hAnsiTheme="minorHAnsi" w:cstheme="minorHAnsi"/>
        </w:rPr>
        <w:t>,</w:t>
      </w:r>
      <w:r w:rsidRPr="001F4148">
        <w:rPr>
          <w:rFonts w:asciiTheme="minorHAnsi" w:hAnsiTheme="minorHAnsi" w:cstheme="minorHAnsi"/>
        </w:rPr>
        <w:t xml:space="preserve"> improving the quality of life for</w:t>
      </w:r>
      <w:r w:rsidR="0005472B" w:rsidRPr="001F4148">
        <w:rPr>
          <w:rFonts w:asciiTheme="minorHAnsi" w:hAnsiTheme="minorHAnsi" w:cstheme="minorHAnsi"/>
        </w:rPr>
        <w:t xml:space="preserve"> people with intellectual disabilities</w:t>
      </w:r>
      <w:r w:rsidRPr="001F4148">
        <w:rPr>
          <w:rFonts w:asciiTheme="minorHAnsi" w:hAnsiTheme="minorHAnsi" w:cstheme="minorHAnsi"/>
        </w:rPr>
        <w:t xml:space="preserve"> and supporting service providers to deliver services that promote</w:t>
      </w:r>
      <w:r w:rsidR="00470FCF" w:rsidRPr="001F4148">
        <w:rPr>
          <w:rFonts w:asciiTheme="minorHAnsi" w:hAnsiTheme="minorHAnsi" w:cstheme="minorHAnsi"/>
        </w:rPr>
        <w:t xml:space="preserve"> rights, </w:t>
      </w:r>
      <w:proofErr w:type="gramStart"/>
      <w:r w:rsidR="00470FCF" w:rsidRPr="001F4148">
        <w:rPr>
          <w:rFonts w:asciiTheme="minorHAnsi" w:hAnsiTheme="minorHAnsi" w:cstheme="minorHAnsi"/>
        </w:rPr>
        <w:t>inclusion</w:t>
      </w:r>
      <w:proofErr w:type="gramEnd"/>
      <w:r w:rsidR="00470FCF" w:rsidRPr="001F4148">
        <w:rPr>
          <w:rFonts w:asciiTheme="minorHAnsi" w:hAnsiTheme="minorHAnsi" w:cstheme="minorHAnsi"/>
        </w:rPr>
        <w:t xml:space="preserve"> a</w:t>
      </w:r>
      <w:r w:rsidR="0005472B" w:rsidRPr="001F4148">
        <w:rPr>
          <w:rFonts w:asciiTheme="minorHAnsi" w:hAnsiTheme="minorHAnsi" w:cstheme="minorHAnsi"/>
        </w:rPr>
        <w:t xml:space="preserve">nd full citizenship. </w:t>
      </w:r>
    </w:p>
    <w:p w14:paraId="45562C22" w14:textId="15E7FD54" w:rsidR="00522591" w:rsidRPr="001D09C6" w:rsidRDefault="00522591" w:rsidP="00423A92">
      <w:pPr>
        <w:pStyle w:val="NormalWeb"/>
        <w:shd w:val="clear" w:color="auto" w:fill="FFFFFF" w:themeFill="background1"/>
        <w:spacing w:before="0" w:beforeAutospacing="0" w:after="0" w:afterAutospacing="0" w:line="336" w:lineRule="atLeast"/>
        <w:rPr>
          <w:rFonts w:asciiTheme="minorHAnsi" w:hAnsiTheme="minorHAnsi" w:cstheme="minorHAnsi"/>
        </w:rPr>
      </w:pPr>
      <w:r w:rsidRPr="001D09C6">
        <w:rPr>
          <w:rFonts w:asciiTheme="minorHAnsi" w:eastAsiaTheme="minorEastAsia" w:hAnsiTheme="minorHAnsi" w:cstheme="minorHAnsi"/>
          <w:lang w:val="en-GB"/>
        </w:rPr>
        <w:lastRenderedPageBreak/>
        <w:t xml:space="preserve">The Fund will finance innovative programs, projects and initiatives that will address service gaps, introduce new ways of supporting individuals to meet their personal goals and support service providers and other organizations to innovate the </w:t>
      </w:r>
      <w:proofErr w:type="gramStart"/>
      <w:r w:rsidRPr="001D09C6">
        <w:rPr>
          <w:rFonts w:asciiTheme="minorHAnsi" w:eastAsiaTheme="minorEastAsia" w:hAnsiTheme="minorHAnsi" w:cstheme="minorHAnsi"/>
          <w:lang w:val="en-GB"/>
        </w:rPr>
        <w:t>manner in which</w:t>
      </w:r>
      <w:proofErr w:type="gramEnd"/>
      <w:r w:rsidRPr="001D09C6">
        <w:rPr>
          <w:rFonts w:asciiTheme="minorHAnsi" w:eastAsiaTheme="minorEastAsia" w:hAnsiTheme="minorHAnsi" w:cstheme="minorHAnsi"/>
          <w:lang w:val="en-GB"/>
        </w:rPr>
        <w:t xml:space="preserve"> they deliver services.</w:t>
      </w:r>
    </w:p>
    <w:p w14:paraId="285D19D1" w14:textId="3314194E" w:rsidR="00B22C34" w:rsidRPr="000A5285" w:rsidRDefault="00B22C34" w:rsidP="00B22C34">
      <w:pPr>
        <w:pStyle w:val="Heading3"/>
        <w:rPr>
          <w:b/>
          <w:bCs/>
        </w:rPr>
      </w:pPr>
      <w:r w:rsidRPr="000A5285">
        <w:rPr>
          <w:b/>
          <w:bCs/>
        </w:rPr>
        <w:t xml:space="preserve">Eligibility: </w:t>
      </w:r>
    </w:p>
    <w:p w14:paraId="251B9D9A" w14:textId="3490C701" w:rsidR="00401BAC" w:rsidRPr="000A5285" w:rsidRDefault="00401BAC" w:rsidP="00401BAC">
      <w:pPr>
        <w:pStyle w:val="ListParagraph"/>
        <w:numPr>
          <w:ilvl w:val="0"/>
          <w:numId w:val="1"/>
        </w:numPr>
        <w:rPr>
          <w:sz w:val="24"/>
          <w:szCs w:val="24"/>
        </w:rPr>
      </w:pPr>
      <w:r w:rsidRPr="000A5285">
        <w:rPr>
          <w:sz w:val="24"/>
          <w:szCs w:val="24"/>
        </w:rPr>
        <w:t xml:space="preserve">Applicants must be not for profit organizations or charities. </w:t>
      </w:r>
    </w:p>
    <w:p w14:paraId="312F3074" w14:textId="5523E730" w:rsidR="00401BAC" w:rsidRPr="000A5285" w:rsidRDefault="1F142284" w:rsidP="00401BAC">
      <w:pPr>
        <w:pStyle w:val="ListParagraph"/>
        <w:numPr>
          <w:ilvl w:val="0"/>
          <w:numId w:val="1"/>
        </w:numPr>
        <w:rPr>
          <w:sz w:val="24"/>
          <w:szCs w:val="24"/>
        </w:rPr>
      </w:pPr>
      <w:r w:rsidRPr="1F142284">
        <w:rPr>
          <w:sz w:val="24"/>
          <w:szCs w:val="24"/>
        </w:rPr>
        <w:t xml:space="preserve">Currently actively engaged in providing direct or indirect services, supports and/or advocacy for/with people funded through CLdS </w:t>
      </w:r>
    </w:p>
    <w:p w14:paraId="77EEC500" w14:textId="123C01F6" w:rsidR="00401BAC" w:rsidRPr="000A5285" w:rsidRDefault="00401BAC" w:rsidP="00401BAC">
      <w:pPr>
        <w:pStyle w:val="ListParagraph"/>
        <w:numPr>
          <w:ilvl w:val="0"/>
          <w:numId w:val="1"/>
        </w:numPr>
        <w:rPr>
          <w:sz w:val="24"/>
          <w:szCs w:val="24"/>
        </w:rPr>
      </w:pPr>
      <w:r w:rsidRPr="000A5285">
        <w:rPr>
          <w:sz w:val="24"/>
          <w:szCs w:val="24"/>
        </w:rPr>
        <w:t xml:space="preserve">Must be willing to share resources, learning and results emerging from their funded project with other organizations across the project. </w:t>
      </w:r>
    </w:p>
    <w:p w14:paraId="2323E84D" w14:textId="3706C303" w:rsidR="00401BAC" w:rsidRPr="000A5285" w:rsidRDefault="1F142284" w:rsidP="00401BAC">
      <w:pPr>
        <w:pStyle w:val="ListParagraph"/>
        <w:numPr>
          <w:ilvl w:val="0"/>
          <w:numId w:val="1"/>
        </w:numPr>
        <w:rPr>
          <w:sz w:val="24"/>
          <w:szCs w:val="24"/>
        </w:rPr>
      </w:pPr>
      <w:r w:rsidRPr="1F142284">
        <w:rPr>
          <w:sz w:val="24"/>
          <w:szCs w:val="24"/>
        </w:rPr>
        <w:t xml:space="preserve">Organizations can submit more than one project proposal. </w:t>
      </w:r>
    </w:p>
    <w:p w14:paraId="01BC0A95" w14:textId="5605B428" w:rsidR="001757D8" w:rsidRPr="000A5285" w:rsidRDefault="001757D8" w:rsidP="00401BAC">
      <w:pPr>
        <w:pStyle w:val="ListParagraph"/>
        <w:numPr>
          <w:ilvl w:val="0"/>
          <w:numId w:val="1"/>
        </w:numPr>
        <w:rPr>
          <w:sz w:val="24"/>
          <w:szCs w:val="24"/>
        </w:rPr>
      </w:pPr>
      <w:r w:rsidRPr="000A5285">
        <w:rPr>
          <w:sz w:val="24"/>
          <w:szCs w:val="24"/>
        </w:rPr>
        <w:t>Maximum award</w:t>
      </w:r>
      <w:r w:rsidR="00A955BC" w:rsidRPr="000A5285">
        <w:rPr>
          <w:sz w:val="24"/>
          <w:szCs w:val="24"/>
        </w:rPr>
        <w:t xml:space="preserve"> is $50,000 per project</w:t>
      </w:r>
    </w:p>
    <w:p w14:paraId="5414DFA8" w14:textId="61413CFA" w:rsidR="00B22C34" w:rsidRPr="000A5285" w:rsidRDefault="00B22C34" w:rsidP="00B22C34">
      <w:pPr>
        <w:pStyle w:val="Heading3"/>
        <w:rPr>
          <w:b/>
          <w:bCs/>
        </w:rPr>
      </w:pPr>
      <w:r w:rsidRPr="000A5285">
        <w:rPr>
          <w:b/>
          <w:bCs/>
        </w:rPr>
        <w:t>Timelines:</w:t>
      </w:r>
    </w:p>
    <w:tbl>
      <w:tblPr>
        <w:tblStyle w:val="TableGrid"/>
        <w:tblW w:w="0" w:type="auto"/>
        <w:tblLook w:val="04A0" w:firstRow="1" w:lastRow="0" w:firstColumn="1" w:lastColumn="0" w:noHBand="0" w:noVBand="1"/>
      </w:tblPr>
      <w:tblGrid>
        <w:gridCol w:w="4675"/>
        <w:gridCol w:w="4675"/>
      </w:tblGrid>
      <w:tr w:rsidR="00700D9D" w:rsidRPr="00700D9D" w14:paraId="1727473D" w14:textId="77777777" w:rsidTr="0545AF7E">
        <w:tc>
          <w:tcPr>
            <w:tcW w:w="4675" w:type="dxa"/>
          </w:tcPr>
          <w:p w14:paraId="7668AAB9" w14:textId="77777777" w:rsidR="00700D9D" w:rsidRPr="00700D9D" w:rsidRDefault="00700D9D" w:rsidP="00103F9C">
            <w:pPr>
              <w:rPr>
                <w:rFonts w:cstheme="minorHAnsi"/>
                <w:sz w:val="24"/>
                <w:szCs w:val="24"/>
              </w:rPr>
            </w:pPr>
            <w:r w:rsidRPr="00700D9D">
              <w:rPr>
                <w:rFonts w:cstheme="minorHAnsi"/>
                <w:sz w:val="24"/>
                <w:szCs w:val="24"/>
              </w:rPr>
              <w:t xml:space="preserve">Request for Proposals Issued: </w:t>
            </w:r>
          </w:p>
        </w:tc>
        <w:tc>
          <w:tcPr>
            <w:tcW w:w="4675" w:type="dxa"/>
          </w:tcPr>
          <w:p w14:paraId="286A756B" w14:textId="485E5E14" w:rsidR="00700D9D" w:rsidRPr="00FF3CA4" w:rsidRDefault="44C8794A" w:rsidP="44C8794A">
            <w:pPr>
              <w:rPr>
                <w:sz w:val="24"/>
                <w:szCs w:val="24"/>
              </w:rPr>
            </w:pPr>
            <w:r w:rsidRPr="0545AF7E">
              <w:rPr>
                <w:sz w:val="24"/>
                <w:szCs w:val="24"/>
              </w:rPr>
              <w:t>March 23</w:t>
            </w:r>
            <w:r w:rsidRPr="0545AF7E">
              <w:rPr>
                <w:sz w:val="24"/>
                <w:szCs w:val="24"/>
                <w:vertAlign w:val="superscript"/>
              </w:rPr>
              <w:t>rd</w:t>
            </w:r>
            <w:r w:rsidRPr="0545AF7E">
              <w:rPr>
                <w:sz w:val="24"/>
                <w:szCs w:val="24"/>
              </w:rPr>
              <w:t>, 2022</w:t>
            </w:r>
          </w:p>
        </w:tc>
      </w:tr>
      <w:tr w:rsidR="00700D9D" w:rsidRPr="00700D9D" w14:paraId="6193511A" w14:textId="77777777" w:rsidTr="0545AF7E">
        <w:tc>
          <w:tcPr>
            <w:tcW w:w="4675" w:type="dxa"/>
          </w:tcPr>
          <w:p w14:paraId="58E4BFEF" w14:textId="77777777" w:rsidR="00700D9D" w:rsidRPr="00700D9D" w:rsidRDefault="00700D9D" w:rsidP="00103F9C">
            <w:pPr>
              <w:rPr>
                <w:rFonts w:cstheme="minorHAnsi"/>
                <w:sz w:val="24"/>
                <w:szCs w:val="24"/>
              </w:rPr>
            </w:pPr>
            <w:r w:rsidRPr="00700D9D">
              <w:rPr>
                <w:rFonts w:cstheme="minorHAnsi"/>
                <w:sz w:val="24"/>
                <w:szCs w:val="24"/>
              </w:rPr>
              <w:t xml:space="preserve">Question Period ends: </w:t>
            </w:r>
          </w:p>
        </w:tc>
        <w:tc>
          <w:tcPr>
            <w:tcW w:w="4675" w:type="dxa"/>
          </w:tcPr>
          <w:p w14:paraId="5AA40652" w14:textId="21C08639" w:rsidR="00700D9D" w:rsidRPr="00700D9D" w:rsidRDefault="00506D69" w:rsidP="0545AF7E">
            <w:pPr>
              <w:rPr>
                <w:sz w:val="24"/>
                <w:szCs w:val="24"/>
                <w:highlight w:val="yellow"/>
              </w:rPr>
            </w:pPr>
            <w:r w:rsidRPr="0545AF7E">
              <w:rPr>
                <w:sz w:val="24"/>
                <w:szCs w:val="24"/>
              </w:rPr>
              <w:t>April 4</w:t>
            </w:r>
            <w:r w:rsidRPr="0545AF7E">
              <w:rPr>
                <w:sz w:val="24"/>
                <w:szCs w:val="24"/>
                <w:vertAlign w:val="superscript"/>
              </w:rPr>
              <w:t>th</w:t>
            </w:r>
            <w:r w:rsidRPr="0545AF7E">
              <w:rPr>
                <w:sz w:val="24"/>
                <w:szCs w:val="24"/>
              </w:rPr>
              <w:t xml:space="preserve">, </w:t>
            </w:r>
            <w:proofErr w:type="gramStart"/>
            <w:r w:rsidRPr="0545AF7E">
              <w:rPr>
                <w:sz w:val="24"/>
                <w:szCs w:val="24"/>
              </w:rPr>
              <w:t>2022</w:t>
            </w:r>
            <w:proofErr w:type="gramEnd"/>
            <w:r w:rsidRPr="0545AF7E">
              <w:rPr>
                <w:sz w:val="24"/>
                <w:szCs w:val="24"/>
              </w:rPr>
              <w:t xml:space="preserve"> </w:t>
            </w:r>
          </w:p>
        </w:tc>
      </w:tr>
      <w:tr w:rsidR="00700D9D" w:rsidRPr="00700D9D" w14:paraId="4335305E" w14:textId="77777777" w:rsidTr="0545AF7E">
        <w:tc>
          <w:tcPr>
            <w:tcW w:w="4675" w:type="dxa"/>
          </w:tcPr>
          <w:p w14:paraId="7DB1964B" w14:textId="77777777" w:rsidR="00700D9D" w:rsidRPr="00700D9D" w:rsidRDefault="00700D9D" w:rsidP="00700D9D">
            <w:pPr>
              <w:rPr>
                <w:rFonts w:cstheme="minorHAnsi"/>
                <w:sz w:val="24"/>
                <w:szCs w:val="24"/>
              </w:rPr>
            </w:pPr>
            <w:r w:rsidRPr="00700D9D">
              <w:rPr>
                <w:rFonts w:cstheme="minorHAnsi"/>
                <w:sz w:val="24"/>
                <w:szCs w:val="24"/>
              </w:rPr>
              <w:t xml:space="preserve">Submissions Due: </w:t>
            </w:r>
          </w:p>
        </w:tc>
        <w:tc>
          <w:tcPr>
            <w:tcW w:w="4675" w:type="dxa"/>
          </w:tcPr>
          <w:p w14:paraId="20DFC27E" w14:textId="0D6F7D5E" w:rsidR="00700D9D" w:rsidRPr="00700D9D" w:rsidRDefault="00700D9D" w:rsidP="0545AF7E">
            <w:pPr>
              <w:rPr>
                <w:sz w:val="24"/>
                <w:szCs w:val="24"/>
              </w:rPr>
            </w:pPr>
            <w:r w:rsidRPr="0545AF7E">
              <w:rPr>
                <w:sz w:val="24"/>
                <w:szCs w:val="24"/>
              </w:rPr>
              <w:t xml:space="preserve">April </w:t>
            </w:r>
            <w:r w:rsidR="005A57F1" w:rsidRPr="0545AF7E">
              <w:rPr>
                <w:sz w:val="24"/>
                <w:szCs w:val="24"/>
              </w:rPr>
              <w:t>22nd</w:t>
            </w:r>
            <w:r w:rsidRPr="0545AF7E">
              <w:rPr>
                <w:sz w:val="24"/>
                <w:szCs w:val="24"/>
              </w:rPr>
              <w:t xml:space="preserve">, </w:t>
            </w:r>
            <w:proofErr w:type="gramStart"/>
            <w:r w:rsidRPr="0545AF7E">
              <w:rPr>
                <w:sz w:val="24"/>
                <w:szCs w:val="24"/>
              </w:rPr>
              <w:t>2022</w:t>
            </w:r>
            <w:proofErr w:type="gramEnd"/>
            <w:r w:rsidRPr="0545AF7E">
              <w:rPr>
                <w:sz w:val="24"/>
                <w:szCs w:val="24"/>
              </w:rPr>
              <w:t xml:space="preserve"> at 11:59 p.m. C</w:t>
            </w:r>
            <w:r w:rsidR="00DB4A09">
              <w:rPr>
                <w:sz w:val="24"/>
                <w:szCs w:val="24"/>
              </w:rPr>
              <w:t>D</w:t>
            </w:r>
            <w:r w:rsidRPr="0545AF7E">
              <w:rPr>
                <w:sz w:val="24"/>
                <w:szCs w:val="24"/>
              </w:rPr>
              <w:t>T</w:t>
            </w:r>
          </w:p>
        </w:tc>
      </w:tr>
      <w:tr w:rsidR="00700D9D" w:rsidRPr="00700D9D" w14:paraId="467949C4" w14:textId="77777777" w:rsidTr="0545AF7E">
        <w:tc>
          <w:tcPr>
            <w:tcW w:w="4675" w:type="dxa"/>
          </w:tcPr>
          <w:p w14:paraId="517C5B0B" w14:textId="77777777" w:rsidR="00700D9D" w:rsidRPr="00700D9D" w:rsidRDefault="00700D9D" w:rsidP="00700D9D">
            <w:pPr>
              <w:rPr>
                <w:rFonts w:cstheme="minorHAnsi"/>
                <w:sz w:val="24"/>
                <w:szCs w:val="24"/>
              </w:rPr>
            </w:pPr>
            <w:r w:rsidRPr="00700D9D">
              <w:rPr>
                <w:rFonts w:cstheme="minorHAnsi"/>
                <w:sz w:val="24"/>
                <w:szCs w:val="24"/>
              </w:rPr>
              <w:t xml:space="preserve">Approval communicated: </w:t>
            </w:r>
          </w:p>
        </w:tc>
        <w:tc>
          <w:tcPr>
            <w:tcW w:w="4675" w:type="dxa"/>
          </w:tcPr>
          <w:p w14:paraId="2ABD97E7" w14:textId="48D3E8D1" w:rsidR="00700D9D" w:rsidRPr="00700D9D" w:rsidRDefault="0007040C" w:rsidP="00700D9D">
            <w:pPr>
              <w:rPr>
                <w:rFonts w:cstheme="minorHAnsi"/>
                <w:sz w:val="24"/>
                <w:szCs w:val="24"/>
              </w:rPr>
            </w:pPr>
            <w:r>
              <w:rPr>
                <w:rFonts w:cstheme="minorHAnsi"/>
                <w:sz w:val="24"/>
                <w:szCs w:val="24"/>
              </w:rPr>
              <w:t>May 18</w:t>
            </w:r>
            <w:r w:rsidRPr="003D3BB3">
              <w:rPr>
                <w:rFonts w:cstheme="minorHAnsi"/>
                <w:sz w:val="24"/>
                <w:szCs w:val="24"/>
                <w:vertAlign w:val="superscript"/>
              </w:rPr>
              <w:t>th</w:t>
            </w:r>
            <w:r>
              <w:rPr>
                <w:rFonts w:cstheme="minorHAnsi"/>
                <w:sz w:val="24"/>
                <w:szCs w:val="24"/>
              </w:rPr>
              <w:t>, 2022</w:t>
            </w:r>
          </w:p>
        </w:tc>
      </w:tr>
      <w:tr w:rsidR="00700D9D" w:rsidRPr="00700D9D" w14:paraId="05F9AAA9" w14:textId="77777777" w:rsidTr="0545AF7E">
        <w:tc>
          <w:tcPr>
            <w:tcW w:w="4675" w:type="dxa"/>
          </w:tcPr>
          <w:p w14:paraId="4787F8CD" w14:textId="77777777" w:rsidR="00700D9D" w:rsidRPr="00700D9D" w:rsidRDefault="00700D9D" w:rsidP="00700D9D">
            <w:pPr>
              <w:rPr>
                <w:rFonts w:cstheme="minorHAnsi"/>
                <w:sz w:val="24"/>
                <w:szCs w:val="24"/>
              </w:rPr>
            </w:pPr>
            <w:r w:rsidRPr="00700D9D">
              <w:rPr>
                <w:rFonts w:cstheme="minorHAnsi"/>
                <w:sz w:val="24"/>
                <w:szCs w:val="24"/>
              </w:rPr>
              <w:t xml:space="preserve">Project End Date: </w:t>
            </w:r>
          </w:p>
        </w:tc>
        <w:tc>
          <w:tcPr>
            <w:tcW w:w="4675" w:type="dxa"/>
          </w:tcPr>
          <w:p w14:paraId="4660ADD5" w14:textId="3535B23C" w:rsidR="00700D9D" w:rsidRPr="00700D9D" w:rsidRDefault="00073427" w:rsidP="00700D9D">
            <w:pPr>
              <w:rPr>
                <w:rFonts w:cstheme="minorHAnsi"/>
                <w:sz w:val="24"/>
                <w:szCs w:val="24"/>
              </w:rPr>
            </w:pPr>
            <w:r>
              <w:rPr>
                <w:rFonts w:cstheme="minorHAnsi"/>
                <w:sz w:val="24"/>
                <w:szCs w:val="24"/>
              </w:rPr>
              <w:t>May</w:t>
            </w:r>
            <w:r w:rsidR="00A74E87">
              <w:rPr>
                <w:rFonts w:cstheme="minorHAnsi"/>
                <w:sz w:val="24"/>
                <w:szCs w:val="24"/>
              </w:rPr>
              <w:t xml:space="preserve"> 30th</w:t>
            </w:r>
            <w:r w:rsidR="00700D9D" w:rsidRPr="00700D9D">
              <w:rPr>
                <w:rFonts w:cstheme="minorHAnsi"/>
                <w:sz w:val="24"/>
                <w:szCs w:val="24"/>
              </w:rPr>
              <w:t>, 2023 (final reports due)</w:t>
            </w:r>
          </w:p>
        </w:tc>
      </w:tr>
    </w:tbl>
    <w:p w14:paraId="33BB4A09" w14:textId="680F4BCD" w:rsidR="00401BAC" w:rsidRDefault="1F142284" w:rsidP="1F142284">
      <w:pPr>
        <w:rPr>
          <w:sz w:val="24"/>
          <w:szCs w:val="24"/>
        </w:rPr>
      </w:pPr>
      <w:r w:rsidRPr="1F142284">
        <w:rPr>
          <w:sz w:val="24"/>
          <w:szCs w:val="24"/>
        </w:rPr>
        <w:t xml:space="preserve">*Any questions regarding Abilities Manitoba Call for Proposal must be submitted to writing to  </w:t>
      </w:r>
      <w:hyperlink r:id="rId10" w:history="1">
        <w:r w:rsidRPr="1F142284">
          <w:rPr>
            <w:rStyle w:val="Hyperlink"/>
            <w:sz w:val="24"/>
            <w:szCs w:val="24"/>
          </w:rPr>
          <w:t>submissions@abilitiesmanitoba.org</w:t>
        </w:r>
      </w:hyperlink>
      <w:r w:rsidRPr="1F142284">
        <w:rPr>
          <w:sz w:val="24"/>
          <w:szCs w:val="24"/>
        </w:rPr>
        <w:t xml:space="preserve"> The deadline for submitting written questions is April 4th, </w:t>
      </w:r>
      <w:proofErr w:type="gramStart"/>
      <w:r w:rsidRPr="1F142284">
        <w:rPr>
          <w:sz w:val="24"/>
          <w:szCs w:val="24"/>
        </w:rPr>
        <w:t>2022</w:t>
      </w:r>
      <w:proofErr w:type="gramEnd"/>
      <w:r w:rsidRPr="1F142284">
        <w:rPr>
          <w:sz w:val="24"/>
          <w:szCs w:val="24"/>
        </w:rPr>
        <w:t xml:space="preserve"> at 4:59pm Central </w:t>
      </w:r>
      <w:r w:rsidR="00DB4A09">
        <w:rPr>
          <w:sz w:val="24"/>
          <w:szCs w:val="24"/>
        </w:rPr>
        <w:t>Daylight</w:t>
      </w:r>
      <w:r w:rsidRPr="1F142284">
        <w:rPr>
          <w:sz w:val="24"/>
          <w:szCs w:val="24"/>
        </w:rPr>
        <w:t xml:space="preserve"> Time. A document titled Innovation &amp; Transformation Fund - Call for Proposals Questions and Answers will be posted here </w:t>
      </w:r>
      <w:hyperlink r:id="rId11">
        <w:r w:rsidRPr="1F142284">
          <w:rPr>
            <w:rStyle w:val="Hyperlink"/>
            <w:sz w:val="24"/>
            <w:szCs w:val="24"/>
          </w:rPr>
          <w:t>https://abilitiesmanitoba.org/innovation-and-transformation-fund/</w:t>
        </w:r>
      </w:hyperlink>
      <w:r w:rsidRPr="1F142284">
        <w:rPr>
          <w:sz w:val="24"/>
          <w:szCs w:val="24"/>
        </w:rPr>
        <w:t xml:space="preserve"> . This document will provide a listing of each question asked and the response and will be updated throughout the Questions period.  This document will be finalizing no later than April 5th</w:t>
      </w:r>
      <w:proofErr w:type="gramStart"/>
      <w:r w:rsidRPr="1F142284">
        <w:rPr>
          <w:sz w:val="24"/>
          <w:szCs w:val="24"/>
        </w:rPr>
        <w:t xml:space="preserve"> 2022</w:t>
      </w:r>
      <w:proofErr w:type="gramEnd"/>
      <w:r w:rsidRPr="1F142284">
        <w:rPr>
          <w:sz w:val="24"/>
          <w:szCs w:val="24"/>
        </w:rPr>
        <w:t xml:space="preserve">. </w:t>
      </w:r>
    </w:p>
    <w:p w14:paraId="5CE265DF" w14:textId="565E7D58" w:rsidR="00AB635F" w:rsidRPr="00131562" w:rsidRDefault="00506D69" w:rsidP="00401BAC">
      <w:pPr>
        <w:rPr>
          <w:rFonts w:cstheme="minorHAnsi"/>
          <w:sz w:val="24"/>
          <w:szCs w:val="24"/>
        </w:rPr>
      </w:pPr>
      <w:r>
        <w:rPr>
          <w:rFonts w:cstheme="minorHAnsi"/>
          <w:sz w:val="24"/>
          <w:szCs w:val="24"/>
        </w:rPr>
        <w:t xml:space="preserve">In addition, a Zoom session will be held </w:t>
      </w:r>
      <w:r w:rsidR="00EB22B6">
        <w:rPr>
          <w:rFonts w:cstheme="minorHAnsi"/>
          <w:sz w:val="24"/>
          <w:szCs w:val="24"/>
        </w:rPr>
        <w:t>on March 28</w:t>
      </w:r>
      <w:r w:rsidR="00EB22B6" w:rsidRPr="0027161C">
        <w:rPr>
          <w:rFonts w:cstheme="minorHAnsi"/>
          <w:sz w:val="24"/>
          <w:szCs w:val="24"/>
          <w:vertAlign w:val="superscript"/>
        </w:rPr>
        <w:t>th</w:t>
      </w:r>
      <w:r w:rsidR="00EB22B6">
        <w:rPr>
          <w:rFonts w:cstheme="minorHAnsi"/>
          <w:sz w:val="24"/>
          <w:szCs w:val="24"/>
        </w:rPr>
        <w:t xml:space="preserve"> at </w:t>
      </w:r>
      <w:r w:rsidR="00714B1D">
        <w:rPr>
          <w:rFonts w:cstheme="minorHAnsi"/>
          <w:sz w:val="24"/>
          <w:szCs w:val="24"/>
        </w:rPr>
        <w:t xml:space="preserve">3 p.m. to allow for in person questions and exchange. This session will be recorded and uploaded to the </w:t>
      </w:r>
      <w:r w:rsidR="00281CA2">
        <w:rPr>
          <w:rFonts w:cstheme="minorHAnsi"/>
          <w:sz w:val="24"/>
          <w:szCs w:val="24"/>
        </w:rPr>
        <w:t xml:space="preserve">same page identified above. </w:t>
      </w:r>
      <w:r w:rsidR="001D7250" w:rsidRPr="002846AD">
        <w:rPr>
          <w:rFonts w:cstheme="minorHAnsi"/>
          <w:sz w:val="24"/>
          <w:szCs w:val="24"/>
        </w:rPr>
        <w:t xml:space="preserve">To </w:t>
      </w:r>
      <w:r w:rsidR="002846AD">
        <w:rPr>
          <w:rFonts w:cstheme="minorHAnsi"/>
          <w:sz w:val="24"/>
          <w:szCs w:val="24"/>
        </w:rPr>
        <w:t xml:space="preserve">attend </w:t>
      </w:r>
      <w:r w:rsidR="001D7250" w:rsidRPr="002846AD">
        <w:rPr>
          <w:rFonts w:cstheme="minorHAnsi"/>
          <w:sz w:val="24"/>
          <w:szCs w:val="24"/>
        </w:rPr>
        <w:t xml:space="preserve">this </w:t>
      </w:r>
      <w:proofErr w:type="gramStart"/>
      <w:r w:rsidR="001D7250" w:rsidRPr="002846AD">
        <w:rPr>
          <w:rFonts w:cstheme="minorHAnsi"/>
          <w:sz w:val="24"/>
          <w:szCs w:val="24"/>
        </w:rPr>
        <w:t>session</w:t>
      </w:r>
      <w:proofErr w:type="gramEnd"/>
      <w:r w:rsidR="001D7250" w:rsidRPr="002846AD">
        <w:rPr>
          <w:rFonts w:cstheme="minorHAnsi"/>
          <w:sz w:val="24"/>
          <w:szCs w:val="24"/>
        </w:rPr>
        <w:t xml:space="preserve"> </w:t>
      </w:r>
      <w:r w:rsidR="00E67318" w:rsidRPr="002846AD">
        <w:rPr>
          <w:rFonts w:cstheme="minorHAnsi"/>
          <w:sz w:val="24"/>
          <w:szCs w:val="24"/>
        </w:rPr>
        <w:t>go t</w:t>
      </w:r>
      <w:r w:rsidR="008362DE">
        <w:rPr>
          <w:rFonts w:cstheme="minorHAnsi"/>
          <w:sz w:val="24"/>
          <w:szCs w:val="24"/>
        </w:rPr>
        <w:t>o</w:t>
      </w:r>
      <w:r w:rsidR="00E67318" w:rsidRPr="002846AD">
        <w:rPr>
          <w:rFonts w:cstheme="minorHAnsi"/>
          <w:sz w:val="24"/>
          <w:szCs w:val="24"/>
        </w:rPr>
        <w:t xml:space="preserve"> </w:t>
      </w:r>
      <w:hyperlink r:id="rId12" w:history="1">
        <w:r w:rsidR="00E67318" w:rsidRPr="002846AD">
          <w:rPr>
            <w:rStyle w:val="Hyperlink"/>
            <w:sz w:val="24"/>
            <w:szCs w:val="24"/>
          </w:rPr>
          <w:t>https://us02web.zoom.us/j/81946593443</w:t>
        </w:r>
      </w:hyperlink>
      <w:r w:rsidR="00E67318" w:rsidRPr="002846AD">
        <w:rPr>
          <w:sz w:val="24"/>
          <w:szCs w:val="24"/>
        </w:rPr>
        <w:t xml:space="preserve"> or dial in at 204-</w:t>
      </w:r>
      <w:r w:rsidR="0068165A" w:rsidRPr="002846AD">
        <w:rPr>
          <w:sz w:val="24"/>
          <w:szCs w:val="24"/>
        </w:rPr>
        <w:t>272 7920 (Meeting</w:t>
      </w:r>
      <w:r w:rsidR="002846AD" w:rsidRPr="002846AD">
        <w:rPr>
          <w:sz w:val="24"/>
          <w:szCs w:val="24"/>
        </w:rPr>
        <w:t xml:space="preserve"> ID - </w:t>
      </w:r>
      <w:r w:rsidR="00AB635F" w:rsidRPr="002846AD">
        <w:rPr>
          <w:rFonts w:cstheme="minorHAnsi"/>
          <w:sz w:val="24"/>
          <w:szCs w:val="24"/>
        </w:rPr>
        <w:t>819 4659 3443</w:t>
      </w:r>
      <w:r w:rsidR="002846AD" w:rsidRPr="002846AD">
        <w:rPr>
          <w:rFonts w:cstheme="minorHAnsi"/>
          <w:sz w:val="24"/>
          <w:szCs w:val="24"/>
        </w:rPr>
        <w:t>)</w:t>
      </w:r>
      <w:r w:rsidR="008362DE">
        <w:rPr>
          <w:rFonts w:cstheme="minorHAnsi"/>
          <w:sz w:val="24"/>
          <w:szCs w:val="24"/>
        </w:rPr>
        <w:t xml:space="preserve"> on March 28</w:t>
      </w:r>
      <w:r w:rsidR="008362DE" w:rsidRPr="008362DE">
        <w:rPr>
          <w:rFonts w:cstheme="minorHAnsi"/>
          <w:sz w:val="24"/>
          <w:szCs w:val="24"/>
          <w:vertAlign w:val="superscript"/>
        </w:rPr>
        <w:t>th</w:t>
      </w:r>
      <w:r w:rsidR="008362DE">
        <w:rPr>
          <w:rFonts w:cstheme="minorHAnsi"/>
          <w:sz w:val="24"/>
          <w:szCs w:val="24"/>
        </w:rPr>
        <w:t xml:space="preserve"> at 3 p.m. There will be one hour for questions.</w:t>
      </w:r>
      <w:r w:rsidR="006E3CB1">
        <w:rPr>
          <w:rFonts w:cstheme="minorHAnsi"/>
          <w:sz w:val="24"/>
          <w:szCs w:val="24"/>
        </w:rPr>
        <w:t xml:space="preserve"> There is no register in advance </w:t>
      </w:r>
      <w:r w:rsidR="009D62C0">
        <w:rPr>
          <w:rFonts w:cstheme="minorHAnsi"/>
          <w:sz w:val="24"/>
          <w:szCs w:val="24"/>
        </w:rPr>
        <w:t xml:space="preserve">nor is there a requirement to attend – merely an opportunity if needed. </w:t>
      </w:r>
    </w:p>
    <w:p w14:paraId="2BE32C6C" w14:textId="622E1668" w:rsidR="006B5633" w:rsidRPr="00131562" w:rsidRDefault="007F20BB" w:rsidP="00B22C34">
      <w:pPr>
        <w:pStyle w:val="Heading3"/>
        <w:rPr>
          <w:b/>
          <w:bCs/>
        </w:rPr>
      </w:pPr>
      <w:r w:rsidRPr="00131562">
        <w:rPr>
          <w:b/>
          <w:bCs/>
        </w:rPr>
        <w:t>Submission Requirements:</w:t>
      </w:r>
    </w:p>
    <w:p w14:paraId="4F904B75" w14:textId="742D713F" w:rsidR="005B434C" w:rsidRPr="008362DE" w:rsidRDefault="0075391B" w:rsidP="1F142284">
      <w:pPr>
        <w:rPr>
          <w:rFonts w:cstheme="minorHAnsi"/>
          <w:sz w:val="24"/>
          <w:szCs w:val="24"/>
        </w:rPr>
      </w:pPr>
      <w:r w:rsidRPr="00131562">
        <w:rPr>
          <w:rFonts w:cstheme="minorHAnsi"/>
          <w:sz w:val="24"/>
          <w:szCs w:val="24"/>
        </w:rPr>
        <w:t>Project proposals</w:t>
      </w:r>
      <w:r w:rsidR="00DE053A" w:rsidRPr="00131562">
        <w:rPr>
          <w:rFonts w:cstheme="minorHAnsi"/>
          <w:sz w:val="24"/>
          <w:szCs w:val="24"/>
        </w:rPr>
        <w:t xml:space="preserve"> can be </w:t>
      </w:r>
      <w:r w:rsidR="00BB74E2">
        <w:rPr>
          <w:rFonts w:cstheme="minorHAnsi"/>
          <w:sz w:val="24"/>
          <w:szCs w:val="24"/>
        </w:rPr>
        <w:t>u</w:t>
      </w:r>
      <w:r w:rsidR="001C41F7" w:rsidRPr="00131562">
        <w:rPr>
          <w:rFonts w:cstheme="minorHAnsi"/>
          <w:sz w:val="24"/>
          <w:szCs w:val="24"/>
        </w:rPr>
        <w:t xml:space="preserve">sing the template found in Appendix A, </w:t>
      </w:r>
      <w:r w:rsidR="00BF25CF" w:rsidRPr="00131562">
        <w:rPr>
          <w:rFonts w:cstheme="minorHAnsi"/>
          <w:sz w:val="24"/>
          <w:szCs w:val="24"/>
        </w:rPr>
        <w:t xml:space="preserve">applicants complete all sections and submit </w:t>
      </w:r>
      <w:r w:rsidR="001B785F" w:rsidRPr="00131562">
        <w:rPr>
          <w:rFonts w:cstheme="minorHAnsi"/>
          <w:sz w:val="24"/>
          <w:szCs w:val="24"/>
        </w:rPr>
        <w:t xml:space="preserve">electronically to: </w:t>
      </w:r>
      <w:hyperlink r:id="rId13" w:history="1">
        <w:r w:rsidR="00281CA2">
          <w:rPr>
            <w:rStyle w:val="Hyperlink"/>
            <w:rFonts w:cstheme="minorHAnsi"/>
            <w:sz w:val="24"/>
            <w:szCs w:val="24"/>
          </w:rPr>
          <w:t>submissions</w:t>
        </w:r>
        <w:r w:rsidR="00281CA2" w:rsidRPr="00131562">
          <w:rPr>
            <w:rStyle w:val="Hyperlink"/>
            <w:rFonts w:cstheme="minorHAnsi"/>
            <w:sz w:val="24"/>
            <w:szCs w:val="24"/>
          </w:rPr>
          <w:t>@abilitiesmanitoba.org</w:t>
        </w:r>
      </w:hyperlink>
      <w:r w:rsidR="001B785F" w:rsidRPr="00131562">
        <w:rPr>
          <w:rFonts w:cstheme="minorHAnsi"/>
          <w:sz w:val="24"/>
          <w:szCs w:val="24"/>
        </w:rPr>
        <w:t xml:space="preserve"> </w:t>
      </w:r>
      <w:r w:rsidR="00BE2120" w:rsidRPr="00131562">
        <w:rPr>
          <w:rFonts w:cstheme="minorHAnsi"/>
          <w:sz w:val="24"/>
          <w:szCs w:val="24"/>
        </w:rPr>
        <w:t>prior to the submission deadline.</w:t>
      </w:r>
      <w:r w:rsidR="008362DE">
        <w:rPr>
          <w:rFonts w:cstheme="minorHAnsi"/>
          <w:sz w:val="24"/>
          <w:szCs w:val="24"/>
        </w:rPr>
        <w:t xml:space="preserve"> </w:t>
      </w:r>
      <w:r w:rsidR="1F142284" w:rsidRPr="1F142284">
        <w:rPr>
          <w:sz w:val="24"/>
          <w:szCs w:val="24"/>
        </w:rPr>
        <w:t xml:space="preserve">Any incomplete proposal packages will NOT be evaluated. Any additional information outside of what is </w:t>
      </w:r>
      <w:r w:rsidR="00BB74E2">
        <w:rPr>
          <w:sz w:val="24"/>
          <w:szCs w:val="24"/>
        </w:rPr>
        <w:t>identified in the template</w:t>
      </w:r>
      <w:r w:rsidR="1F142284" w:rsidRPr="1F142284">
        <w:rPr>
          <w:sz w:val="24"/>
          <w:szCs w:val="24"/>
        </w:rPr>
        <w:t xml:space="preserve"> will Not be considered in the review of the proposal. </w:t>
      </w:r>
    </w:p>
    <w:p w14:paraId="24994F48" w14:textId="576E342C" w:rsidR="00414401" w:rsidRPr="00131562" w:rsidRDefault="004E61D7" w:rsidP="00C716BC">
      <w:pPr>
        <w:rPr>
          <w:rFonts w:cstheme="minorHAnsi"/>
          <w:sz w:val="24"/>
          <w:szCs w:val="24"/>
        </w:rPr>
      </w:pPr>
      <w:r w:rsidRPr="00131562">
        <w:rPr>
          <w:rFonts w:cstheme="minorHAnsi"/>
          <w:sz w:val="24"/>
          <w:szCs w:val="24"/>
        </w:rPr>
        <w:lastRenderedPageBreak/>
        <w:t xml:space="preserve">An organization may submit more than one </w:t>
      </w:r>
      <w:r w:rsidR="00E835F9" w:rsidRPr="00131562">
        <w:rPr>
          <w:rFonts w:cstheme="minorHAnsi"/>
          <w:sz w:val="24"/>
          <w:szCs w:val="24"/>
        </w:rPr>
        <w:t>response to the call for proposals</w:t>
      </w:r>
      <w:r w:rsidRPr="00131562">
        <w:rPr>
          <w:rFonts w:cstheme="minorHAnsi"/>
          <w:sz w:val="24"/>
          <w:szCs w:val="24"/>
        </w:rPr>
        <w:t xml:space="preserve">. Each </w:t>
      </w:r>
      <w:r w:rsidR="00E835F9" w:rsidRPr="00131562">
        <w:rPr>
          <w:rFonts w:cstheme="minorHAnsi"/>
          <w:sz w:val="24"/>
          <w:szCs w:val="24"/>
        </w:rPr>
        <w:t>response should be submitted</w:t>
      </w:r>
      <w:r w:rsidR="00883B22" w:rsidRPr="00131562">
        <w:rPr>
          <w:rFonts w:cstheme="minorHAnsi"/>
          <w:sz w:val="24"/>
          <w:szCs w:val="24"/>
        </w:rPr>
        <w:t xml:space="preserve"> as separate and complete packages. </w:t>
      </w:r>
      <w:r w:rsidRPr="00131562">
        <w:rPr>
          <w:rFonts w:cstheme="minorHAnsi"/>
          <w:sz w:val="24"/>
          <w:szCs w:val="24"/>
        </w:rPr>
        <w:t xml:space="preserve"> </w:t>
      </w:r>
    </w:p>
    <w:p w14:paraId="4EDBC6C5" w14:textId="51A9E95B" w:rsidR="00414401" w:rsidRPr="00131562" w:rsidRDefault="00DE278E" w:rsidP="00C716BC">
      <w:pPr>
        <w:rPr>
          <w:rFonts w:cstheme="minorHAnsi"/>
          <w:sz w:val="24"/>
          <w:szCs w:val="24"/>
        </w:rPr>
      </w:pPr>
      <w:r w:rsidRPr="00131562">
        <w:rPr>
          <w:rFonts w:cstheme="minorHAnsi"/>
          <w:sz w:val="24"/>
          <w:szCs w:val="24"/>
        </w:rPr>
        <w:t>Collaboration and partnerships between organizations are encouraged</w:t>
      </w:r>
      <w:r w:rsidR="009A1FEC" w:rsidRPr="00131562">
        <w:rPr>
          <w:rFonts w:cstheme="minorHAnsi"/>
          <w:sz w:val="24"/>
          <w:szCs w:val="24"/>
        </w:rPr>
        <w:t xml:space="preserve"> and joint submissions will be accepted. However, </w:t>
      </w:r>
      <w:r w:rsidR="00167779" w:rsidRPr="00131562">
        <w:rPr>
          <w:rFonts w:cstheme="minorHAnsi"/>
          <w:sz w:val="24"/>
          <w:szCs w:val="24"/>
        </w:rPr>
        <w:t>one</w:t>
      </w:r>
      <w:r w:rsidR="009A1FEC" w:rsidRPr="00131562">
        <w:rPr>
          <w:rFonts w:cstheme="minorHAnsi"/>
          <w:sz w:val="24"/>
          <w:szCs w:val="24"/>
        </w:rPr>
        <w:t xml:space="preserve"> lead organization must be identified</w:t>
      </w:r>
      <w:r w:rsidR="007F3747" w:rsidRPr="00131562">
        <w:rPr>
          <w:rFonts w:cstheme="minorHAnsi"/>
          <w:sz w:val="24"/>
          <w:szCs w:val="24"/>
        </w:rPr>
        <w:t xml:space="preserve">. This </w:t>
      </w:r>
      <w:r w:rsidR="00DD606D" w:rsidRPr="00131562">
        <w:rPr>
          <w:rFonts w:cstheme="minorHAnsi"/>
          <w:sz w:val="24"/>
          <w:szCs w:val="24"/>
        </w:rPr>
        <w:t xml:space="preserve">organization will receive </w:t>
      </w:r>
      <w:r w:rsidR="000A392F" w:rsidRPr="00131562">
        <w:rPr>
          <w:rFonts w:cstheme="minorHAnsi"/>
          <w:sz w:val="24"/>
          <w:szCs w:val="24"/>
        </w:rPr>
        <w:t xml:space="preserve">communications and funding and will be ultimately responsible for submitting reports </w:t>
      </w:r>
      <w:r w:rsidR="001159C5" w:rsidRPr="00131562">
        <w:rPr>
          <w:rFonts w:cstheme="minorHAnsi"/>
          <w:sz w:val="24"/>
          <w:szCs w:val="24"/>
        </w:rPr>
        <w:t xml:space="preserve">and accounting for deliverables and finances. </w:t>
      </w:r>
    </w:p>
    <w:p w14:paraId="662FE248" w14:textId="45DBA0F0" w:rsidR="006669E0" w:rsidRPr="00131562" w:rsidRDefault="006473AA" w:rsidP="00C716BC">
      <w:pPr>
        <w:rPr>
          <w:rFonts w:cstheme="minorHAnsi"/>
          <w:sz w:val="24"/>
          <w:szCs w:val="24"/>
        </w:rPr>
      </w:pPr>
      <w:r w:rsidRPr="00131562">
        <w:rPr>
          <w:rFonts w:cstheme="minorHAnsi"/>
          <w:sz w:val="24"/>
          <w:szCs w:val="24"/>
        </w:rPr>
        <w:t xml:space="preserve">Completed proposal packages must be RECEIVED no later than </w:t>
      </w:r>
      <w:r w:rsidR="00DD01D0" w:rsidRPr="00131562">
        <w:rPr>
          <w:rFonts w:cstheme="minorHAnsi"/>
          <w:sz w:val="24"/>
          <w:szCs w:val="24"/>
        </w:rPr>
        <w:t xml:space="preserve">April </w:t>
      </w:r>
      <w:r w:rsidR="00E84FE4">
        <w:rPr>
          <w:rFonts w:cstheme="minorHAnsi"/>
          <w:sz w:val="24"/>
          <w:szCs w:val="24"/>
        </w:rPr>
        <w:t>22</w:t>
      </w:r>
      <w:r w:rsidR="00DD01D0" w:rsidRPr="00131562">
        <w:rPr>
          <w:rFonts w:cstheme="minorHAnsi"/>
          <w:sz w:val="24"/>
          <w:szCs w:val="24"/>
        </w:rPr>
        <w:t xml:space="preserve">, </w:t>
      </w:r>
      <w:proofErr w:type="gramStart"/>
      <w:r w:rsidR="00DD01D0" w:rsidRPr="00131562">
        <w:rPr>
          <w:rFonts w:cstheme="minorHAnsi"/>
          <w:sz w:val="24"/>
          <w:szCs w:val="24"/>
        </w:rPr>
        <w:t>2022</w:t>
      </w:r>
      <w:proofErr w:type="gramEnd"/>
      <w:r w:rsidR="00DD01D0" w:rsidRPr="00131562">
        <w:rPr>
          <w:rFonts w:cstheme="minorHAnsi"/>
          <w:sz w:val="24"/>
          <w:szCs w:val="24"/>
        </w:rPr>
        <w:t xml:space="preserve"> </w:t>
      </w:r>
      <w:r w:rsidRPr="00131562">
        <w:rPr>
          <w:rFonts w:cstheme="minorHAnsi"/>
          <w:sz w:val="24"/>
          <w:szCs w:val="24"/>
        </w:rPr>
        <w:t>at 11:59</w:t>
      </w:r>
      <w:r w:rsidR="00DD01D0" w:rsidRPr="00131562">
        <w:rPr>
          <w:rFonts w:cstheme="minorHAnsi"/>
          <w:sz w:val="24"/>
          <w:szCs w:val="24"/>
        </w:rPr>
        <w:t xml:space="preserve"> </w:t>
      </w:r>
      <w:r w:rsidRPr="00131562">
        <w:rPr>
          <w:rFonts w:cstheme="minorHAnsi"/>
          <w:sz w:val="24"/>
          <w:szCs w:val="24"/>
        </w:rPr>
        <w:t>p.m.</w:t>
      </w:r>
      <w:r w:rsidR="00DD01D0" w:rsidRPr="00131562">
        <w:rPr>
          <w:rFonts w:cstheme="minorHAnsi"/>
          <w:sz w:val="24"/>
          <w:szCs w:val="24"/>
        </w:rPr>
        <w:t xml:space="preserve"> Submission received after the deadline will not be assessed. </w:t>
      </w:r>
      <w:r w:rsidR="006669E0" w:rsidRPr="00131562">
        <w:rPr>
          <w:rFonts w:cstheme="minorHAnsi"/>
          <w:sz w:val="24"/>
          <w:szCs w:val="24"/>
        </w:rPr>
        <w:t>An email confirming receipt from Abilities Manitoba will be sent to the key contact listed in each proposal received</w:t>
      </w:r>
      <w:r w:rsidR="00D55984" w:rsidRPr="00131562">
        <w:rPr>
          <w:rFonts w:cstheme="minorHAnsi"/>
          <w:sz w:val="24"/>
          <w:szCs w:val="24"/>
        </w:rPr>
        <w:t xml:space="preserve"> for all submissions (emailed or </w:t>
      </w:r>
      <w:r w:rsidR="0067262A" w:rsidRPr="00131562">
        <w:rPr>
          <w:rFonts w:cstheme="minorHAnsi"/>
          <w:sz w:val="24"/>
          <w:szCs w:val="24"/>
        </w:rPr>
        <w:t>completed online).</w:t>
      </w:r>
    </w:p>
    <w:p w14:paraId="4EDB5061" w14:textId="38BB0F3F" w:rsidR="00B22C34" w:rsidRPr="00131562" w:rsidRDefault="00B22C34" w:rsidP="00B22C34">
      <w:pPr>
        <w:pStyle w:val="Heading3"/>
        <w:rPr>
          <w:b/>
          <w:bCs/>
        </w:rPr>
      </w:pPr>
      <w:r w:rsidRPr="00131562">
        <w:rPr>
          <w:b/>
          <w:bCs/>
        </w:rPr>
        <w:t xml:space="preserve">Review Process: </w:t>
      </w:r>
    </w:p>
    <w:p w14:paraId="7B44AD9D" w14:textId="5C959CA6" w:rsidR="006B5633" w:rsidRPr="00131562" w:rsidRDefault="00401BAC" w:rsidP="006B5633">
      <w:pPr>
        <w:rPr>
          <w:rFonts w:cstheme="minorHAnsi"/>
          <w:sz w:val="24"/>
          <w:szCs w:val="24"/>
        </w:rPr>
      </w:pPr>
      <w:r w:rsidRPr="00131562">
        <w:rPr>
          <w:rFonts w:cstheme="minorHAnsi"/>
          <w:sz w:val="24"/>
          <w:szCs w:val="24"/>
        </w:rPr>
        <w:t xml:space="preserve">The Government of Manitoba is providing these funds to Abilities Manitoba to support innovation and transformation that enriches services and support for adults with an intellectual disability. Decisions related to funding approval and amounts are made by the Innovation and Transformation Fund Steering Committee. The primary role of the </w:t>
      </w:r>
      <w:r w:rsidR="00723ED2" w:rsidRPr="00131562">
        <w:rPr>
          <w:rFonts w:cstheme="minorHAnsi"/>
          <w:sz w:val="24"/>
          <w:szCs w:val="24"/>
        </w:rPr>
        <w:t>Steering Committee</w:t>
      </w:r>
      <w:r w:rsidRPr="00131562">
        <w:rPr>
          <w:rFonts w:cstheme="minorHAnsi"/>
          <w:sz w:val="24"/>
          <w:szCs w:val="24"/>
        </w:rPr>
        <w:t xml:space="preserve"> is to design and implement the criteria for a transparent approval process.  </w:t>
      </w:r>
      <w:r w:rsidR="00A955BC" w:rsidRPr="00131562">
        <w:rPr>
          <w:rFonts w:cstheme="minorHAnsi"/>
          <w:sz w:val="24"/>
          <w:szCs w:val="24"/>
        </w:rPr>
        <w:t>All organization’s projects are evaluated indiv</w:t>
      </w:r>
      <w:r w:rsidR="009412AA" w:rsidRPr="00131562">
        <w:rPr>
          <w:rFonts w:cstheme="minorHAnsi"/>
          <w:sz w:val="24"/>
          <w:szCs w:val="24"/>
        </w:rPr>
        <w:t xml:space="preserve">idually, based on priorities determined by the Innovation &amp; Transformation </w:t>
      </w:r>
      <w:r w:rsidR="00EA6C41" w:rsidRPr="00131562">
        <w:rPr>
          <w:rFonts w:cstheme="minorHAnsi"/>
          <w:sz w:val="24"/>
          <w:szCs w:val="24"/>
        </w:rPr>
        <w:t xml:space="preserve">Steering Committee. </w:t>
      </w:r>
    </w:p>
    <w:p w14:paraId="4A7057CF" w14:textId="6855708F" w:rsidR="008412A6" w:rsidRPr="00131562" w:rsidRDefault="008B172F" w:rsidP="006B5633">
      <w:pPr>
        <w:rPr>
          <w:rFonts w:cstheme="minorHAnsi"/>
          <w:sz w:val="24"/>
          <w:szCs w:val="24"/>
        </w:rPr>
      </w:pPr>
      <w:r w:rsidRPr="00131562">
        <w:rPr>
          <w:rFonts w:cstheme="minorHAnsi"/>
          <w:sz w:val="24"/>
          <w:szCs w:val="24"/>
        </w:rPr>
        <w:t xml:space="preserve">Steering Committee Members who </w:t>
      </w:r>
      <w:r w:rsidR="00675340" w:rsidRPr="00131562">
        <w:rPr>
          <w:rFonts w:cstheme="minorHAnsi"/>
          <w:sz w:val="24"/>
          <w:szCs w:val="24"/>
        </w:rPr>
        <w:t xml:space="preserve">are connected to applicants (volunteer or employment relationship) will be excused from the Review Process to ensure </w:t>
      </w:r>
      <w:r w:rsidR="008C53E8" w:rsidRPr="00131562">
        <w:rPr>
          <w:rFonts w:cstheme="minorHAnsi"/>
          <w:sz w:val="24"/>
          <w:szCs w:val="24"/>
        </w:rPr>
        <w:t xml:space="preserve">there is no real or perceived conflict of interest. </w:t>
      </w:r>
    </w:p>
    <w:p w14:paraId="14595C74" w14:textId="448F0648" w:rsidR="000455AD" w:rsidRPr="00131562" w:rsidRDefault="000455AD" w:rsidP="000455AD">
      <w:pPr>
        <w:rPr>
          <w:rFonts w:cstheme="minorHAnsi"/>
          <w:sz w:val="24"/>
          <w:szCs w:val="24"/>
        </w:rPr>
      </w:pPr>
      <w:r w:rsidRPr="00131562">
        <w:rPr>
          <w:rFonts w:cstheme="minorHAnsi"/>
          <w:sz w:val="24"/>
          <w:szCs w:val="24"/>
        </w:rPr>
        <w:t>The Steering Committee will evaluate each qualified submission based on the criteria as set out.</w:t>
      </w:r>
    </w:p>
    <w:p w14:paraId="433C959F" w14:textId="31428F25" w:rsidR="000455AD" w:rsidRPr="00131562" w:rsidRDefault="1F142284" w:rsidP="1F142284">
      <w:pPr>
        <w:pStyle w:val="ListParagraph"/>
        <w:numPr>
          <w:ilvl w:val="0"/>
          <w:numId w:val="5"/>
        </w:numPr>
        <w:spacing w:beforeAutospacing="1" w:afterAutospacing="1" w:line="240" w:lineRule="auto"/>
        <w:rPr>
          <w:rFonts w:eastAsia="Helvetica"/>
          <w:color w:val="000000" w:themeColor="text1"/>
          <w:sz w:val="24"/>
          <w:szCs w:val="24"/>
        </w:rPr>
      </w:pPr>
      <w:r w:rsidRPr="1F142284">
        <w:rPr>
          <w:rFonts w:eastAsia="Helvetica"/>
          <w:color w:val="000000" w:themeColor="text1"/>
          <w:sz w:val="24"/>
          <w:szCs w:val="24"/>
        </w:rPr>
        <w:t xml:space="preserve">Organizational profile </w:t>
      </w:r>
      <w:r w:rsidR="00EA2DF4">
        <w:tab/>
      </w:r>
      <w:r w:rsidR="00EA2DF4">
        <w:tab/>
      </w:r>
      <w:r w:rsidR="00EA2DF4">
        <w:tab/>
      </w:r>
      <w:r w:rsidR="00EA2DF4">
        <w:tab/>
      </w:r>
      <w:r w:rsidR="00EA2DF4">
        <w:tab/>
      </w:r>
      <w:r w:rsidR="00EA2DF4">
        <w:tab/>
      </w:r>
      <w:r w:rsidRPr="1F142284">
        <w:rPr>
          <w:rFonts w:eastAsia="Helvetica"/>
          <w:color w:val="000000" w:themeColor="text1"/>
          <w:sz w:val="24"/>
          <w:szCs w:val="24"/>
        </w:rPr>
        <w:t>(10 points)</w:t>
      </w:r>
    </w:p>
    <w:p w14:paraId="0644D98B" w14:textId="39910866" w:rsidR="000455AD" w:rsidRPr="00131562" w:rsidRDefault="00D92F64" w:rsidP="000455AD">
      <w:pPr>
        <w:pStyle w:val="ListParagraph"/>
        <w:numPr>
          <w:ilvl w:val="0"/>
          <w:numId w:val="5"/>
        </w:numPr>
        <w:spacing w:beforeAutospacing="1" w:afterAutospacing="1" w:line="240" w:lineRule="auto"/>
        <w:rPr>
          <w:rFonts w:eastAsia="Helvetica" w:cstheme="minorHAnsi"/>
          <w:color w:val="000000" w:themeColor="text1"/>
          <w:sz w:val="24"/>
          <w:szCs w:val="24"/>
        </w:rPr>
      </w:pPr>
      <w:r w:rsidRPr="00131562">
        <w:rPr>
          <w:rFonts w:eastAsia="Helvetica" w:cstheme="minorHAnsi"/>
          <w:color w:val="000000" w:themeColor="text1"/>
          <w:sz w:val="24"/>
          <w:szCs w:val="24"/>
        </w:rPr>
        <w:t>Project Description</w:t>
      </w:r>
      <w:r w:rsidR="00DA14EA" w:rsidRPr="00131562">
        <w:rPr>
          <w:rFonts w:eastAsia="Helvetica" w:cstheme="minorHAnsi"/>
          <w:color w:val="000000" w:themeColor="text1"/>
          <w:sz w:val="24"/>
          <w:szCs w:val="24"/>
        </w:rPr>
        <w:t xml:space="preserve"> </w:t>
      </w:r>
      <w:r w:rsidR="00D50F0F" w:rsidRPr="00131562">
        <w:rPr>
          <w:rFonts w:eastAsia="Helvetica" w:cstheme="minorHAnsi"/>
          <w:color w:val="000000" w:themeColor="text1"/>
          <w:sz w:val="24"/>
          <w:szCs w:val="24"/>
        </w:rPr>
        <w:tab/>
      </w:r>
      <w:r w:rsidR="00D50F0F" w:rsidRPr="00131562">
        <w:rPr>
          <w:rFonts w:eastAsia="Helvetica" w:cstheme="minorHAnsi"/>
          <w:color w:val="000000" w:themeColor="text1"/>
          <w:sz w:val="24"/>
          <w:szCs w:val="24"/>
        </w:rPr>
        <w:tab/>
      </w:r>
      <w:r w:rsidR="00D50F0F" w:rsidRPr="00131562">
        <w:rPr>
          <w:rFonts w:eastAsia="Helvetica" w:cstheme="minorHAnsi"/>
          <w:color w:val="000000" w:themeColor="text1"/>
          <w:sz w:val="24"/>
          <w:szCs w:val="24"/>
        </w:rPr>
        <w:tab/>
      </w:r>
      <w:r w:rsidR="00D50F0F" w:rsidRPr="00131562">
        <w:rPr>
          <w:rFonts w:eastAsia="Helvetica" w:cstheme="minorHAnsi"/>
          <w:color w:val="000000" w:themeColor="text1"/>
          <w:sz w:val="24"/>
          <w:szCs w:val="24"/>
        </w:rPr>
        <w:tab/>
      </w:r>
      <w:r w:rsidR="00D50F0F" w:rsidRPr="00131562">
        <w:rPr>
          <w:rFonts w:eastAsia="Helvetica" w:cstheme="minorHAnsi"/>
          <w:color w:val="000000" w:themeColor="text1"/>
          <w:sz w:val="24"/>
          <w:szCs w:val="24"/>
        </w:rPr>
        <w:tab/>
      </w:r>
      <w:r w:rsidR="00D50F0F" w:rsidRPr="00131562">
        <w:rPr>
          <w:rFonts w:eastAsia="Helvetica" w:cstheme="minorHAnsi"/>
          <w:color w:val="000000" w:themeColor="text1"/>
          <w:sz w:val="24"/>
          <w:szCs w:val="24"/>
        </w:rPr>
        <w:tab/>
      </w:r>
      <w:r w:rsidR="00D50F0F" w:rsidRPr="00131562">
        <w:rPr>
          <w:rFonts w:eastAsia="Helvetica" w:cstheme="minorHAnsi"/>
          <w:color w:val="000000" w:themeColor="text1"/>
          <w:sz w:val="24"/>
          <w:szCs w:val="24"/>
        </w:rPr>
        <w:tab/>
      </w:r>
      <w:r w:rsidR="00DA14EA" w:rsidRPr="00131562">
        <w:rPr>
          <w:rFonts w:eastAsia="Helvetica" w:cstheme="minorHAnsi"/>
          <w:color w:val="000000" w:themeColor="text1"/>
          <w:sz w:val="24"/>
          <w:szCs w:val="24"/>
        </w:rPr>
        <w:t>(</w:t>
      </w:r>
      <w:r w:rsidR="00C47577" w:rsidRPr="00131562">
        <w:rPr>
          <w:rFonts w:eastAsia="Helvetica" w:cstheme="minorHAnsi"/>
          <w:color w:val="000000" w:themeColor="text1"/>
          <w:sz w:val="24"/>
          <w:szCs w:val="24"/>
        </w:rPr>
        <w:t>5</w:t>
      </w:r>
      <w:r w:rsidR="00EE7B91" w:rsidRPr="00131562">
        <w:rPr>
          <w:rFonts w:eastAsia="Helvetica" w:cstheme="minorHAnsi"/>
          <w:color w:val="000000" w:themeColor="text1"/>
          <w:sz w:val="24"/>
          <w:szCs w:val="24"/>
        </w:rPr>
        <w:t>0</w:t>
      </w:r>
      <w:r w:rsidR="00D50F0F" w:rsidRPr="00131562">
        <w:rPr>
          <w:rFonts w:eastAsia="Helvetica" w:cstheme="minorHAnsi"/>
          <w:color w:val="000000" w:themeColor="text1"/>
          <w:sz w:val="24"/>
          <w:szCs w:val="24"/>
        </w:rPr>
        <w:t xml:space="preserve"> points)</w:t>
      </w:r>
    </w:p>
    <w:p w14:paraId="5CCFB403" w14:textId="57C3FC52" w:rsidR="00CA6983" w:rsidRPr="00131562" w:rsidRDefault="00CA6983" w:rsidP="001835D3">
      <w:pPr>
        <w:pStyle w:val="ListParagraph"/>
        <w:numPr>
          <w:ilvl w:val="0"/>
          <w:numId w:val="5"/>
        </w:numPr>
        <w:spacing w:beforeAutospacing="1" w:afterAutospacing="1" w:line="240" w:lineRule="auto"/>
        <w:rPr>
          <w:rFonts w:eastAsia="Helvetica" w:cstheme="minorHAnsi"/>
          <w:color w:val="000000" w:themeColor="text1"/>
          <w:sz w:val="24"/>
          <w:szCs w:val="24"/>
        </w:rPr>
      </w:pPr>
      <w:r w:rsidRPr="00131562">
        <w:rPr>
          <w:rFonts w:eastAsia="Helvetica" w:cstheme="minorHAnsi"/>
          <w:color w:val="000000" w:themeColor="text1"/>
          <w:sz w:val="24"/>
          <w:szCs w:val="24"/>
        </w:rPr>
        <w:t>Plan for evaluation</w:t>
      </w:r>
      <w:r w:rsidR="00457840" w:rsidRPr="00131562">
        <w:rPr>
          <w:rFonts w:eastAsia="Helvetica" w:cstheme="minorHAnsi"/>
          <w:color w:val="000000" w:themeColor="text1"/>
          <w:sz w:val="24"/>
          <w:szCs w:val="24"/>
        </w:rPr>
        <w:tab/>
      </w:r>
      <w:r w:rsidR="00457840" w:rsidRPr="00131562">
        <w:rPr>
          <w:rFonts w:eastAsia="Helvetica" w:cstheme="minorHAnsi"/>
          <w:color w:val="000000" w:themeColor="text1"/>
          <w:sz w:val="24"/>
          <w:szCs w:val="24"/>
        </w:rPr>
        <w:tab/>
      </w:r>
      <w:r w:rsidR="00457840" w:rsidRPr="00131562">
        <w:rPr>
          <w:rFonts w:eastAsia="Helvetica" w:cstheme="minorHAnsi"/>
          <w:color w:val="000000" w:themeColor="text1"/>
          <w:sz w:val="24"/>
          <w:szCs w:val="24"/>
        </w:rPr>
        <w:tab/>
      </w:r>
      <w:r w:rsidR="00457840" w:rsidRPr="00131562">
        <w:rPr>
          <w:rFonts w:eastAsia="Helvetica" w:cstheme="minorHAnsi"/>
          <w:color w:val="000000" w:themeColor="text1"/>
          <w:sz w:val="24"/>
          <w:szCs w:val="24"/>
        </w:rPr>
        <w:tab/>
      </w:r>
      <w:r w:rsidR="00457840" w:rsidRPr="00131562">
        <w:rPr>
          <w:rFonts w:eastAsia="Helvetica" w:cstheme="minorHAnsi"/>
          <w:color w:val="000000" w:themeColor="text1"/>
          <w:sz w:val="24"/>
          <w:szCs w:val="24"/>
        </w:rPr>
        <w:tab/>
      </w:r>
      <w:r w:rsidR="00457840" w:rsidRPr="00131562">
        <w:rPr>
          <w:rFonts w:eastAsia="Helvetica" w:cstheme="minorHAnsi"/>
          <w:color w:val="000000" w:themeColor="text1"/>
          <w:sz w:val="24"/>
          <w:szCs w:val="24"/>
        </w:rPr>
        <w:tab/>
      </w:r>
      <w:r w:rsidR="00457840" w:rsidRPr="00131562">
        <w:rPr>
          <w:rFonts w:eastAsia="Helvetica" w:cstheme="minorHAnsi"/>
          <w:color w:val="000000" w:themeColor="text1"/>
          <w:sz w:val="24"/>
          <w:szCs w:val="24"/>
        </w:rPr>
        <w:tab/>
        <w:t>(10 points)</w:t>
      </w:r>
    </w:p>
    <w:p w14:paraId="1B0118DA" w14:textId="1C1FB866" w:rsidR="001835D3" w:rsidRPr="00131562" w:rsidRDefault="001835D3" w:rsidP="001835D3">
      <w:pPr>
        <w:pStyle w:val="ListParagraph"/>
        <w:numPr>
          <w:ilvl w:val="0"/>
          <w:numId w:val="5"/>
        </w:numPr>
        <w:spacing w:beforeAutospacing="1" w:afterAutospacing="1" w:line="240" w:lineRule="auto"/>
        <w:rPr>
          <w:rFonts w:eastAsia="Helvetica" w:cstheme="minorHAnsi"/>
          <w:color w:val="000000" w:themeColor="text1"/>
          <w:sz w:val="24"/>
          <w:szCs w:val="24"/>
        </w:rPr>
      </w:pPr>
      <w:r w:rsidRPr="00131562">
        <w:rPr>
          <w:rFonts w:eastAsia="Helvetica" w:cstheme="minorHAnsi"/>
          <w:color w:val="000000" w:themeColor="text1"/>
          <w:sz w:val="24"/>
          <w:szCs w:val="24"/>
        </w:rPr>
        <w:t>Plan for sustainability</w:t>
      </w:r>
      <w:r w:rsidR="00457840" w:rsidRPr="00131562">
        <w:rPr>
          <w:rFonts w:eastAsia="Helvetica" w:cstheme="minorHAnsi"/>
          <w:color w:val="000000" w:themeColor="text1"/>
          <w:sz w:val="24"/>
          <w:szCs w:val="24"/>
        </w:rPr>
        <w:tab/>
      </w:r>
      <w:r w:rsidR="00457840" w:rsidRPr="00131562">
        <w:rPr>
          <w:rFonts w:eastAsia="Helvetica" w:cstheme="minorHAnsi"/>
          <w:color w:val="000000" w:themeColor="text1"/>
          <w:sz w:val="24"/>
          <w:szCs w:val="24"/>
        </w:rPr>
        <w:tab/>
      </w:r>
      <w:r w:rsidR="00457840" w:rsidRPr="00131562">
        <w:rPr>
          <w:rFonts w:eastAsia="Helvetica" w:cstheme="minorHAnsi"/>
          <w:color w:val="000000" w:themeColor="text1"/>
          <w:sz w:val="24"/>
          <w:szCs w:val="24"/>
        </w:rPr>
        <w:tab/>
      </w:r>
      <w:r w:rsidR="00457840" w:rsidRPr="00131562">
        <w:rPr>
          <w:rFonts w:eastAsia="Helvetica" w:cstheme="minorHAnsi"/>
          <w:color w:val="000000" w:themeColor="text1"/>
          <w:sz w:val="24"/>
          <w:szCs w:val="24"/>
        </w:rPr>
        <w:tab/>
      </w:r>
      <w:r w:rsidR="00457840" w:rsidRPr="00131562">
        <w:rPr>
          <w:rFonts w:eastAsia="Helvetica" w:cstheme="minorHAnsi"/>
          <w:color w:val="000000" w:themeColor="text1"/>
          <w:sz w:val="24"/>
          <w:szCs w:val="24"/>
        </w:rPr>
        <w:tab/>
      </w:r>
      <w:r w:rsidR="00457840" w:rsidRPr="00131562">
        <w:rPr>
          <w:rFonts w:eastAsia="Helvetica" w:cstheme="minorHAnsi"/>
          <w:color w:val="000000" w:themeColor="text1"/>
          <w:sz w:val="24"/>
          <w:szCs w:val="24"/>
        </w:rPr>
        <w:tab/>
      </w:r>
      <w:r w:rsidR="00457840" w:rsidRPr="00131562">
        <w:rPr>
          <w:rFonts w:eastAsia="Helvetica" w:cstheme="minorHAnsi"/>
          <w:color w:val="000000" w:themeColor="text1"/>
          <w:sz w:val="24"/>
          <w:szCs w:val="24"/>
        </w:rPr>
        <w:tab/>
        <w:t>(10 points)</w:t>
      </w:r>
    </w:p>
    <w:p w14:paraId="614EBABB" w14:textId="7F13E6FE" w:rsidR="00F93D0E" w:rsidRPr="00131562" w:rsidRDefault="00F93D0E" w:rsidP="001835D3">
      <w:pPr>
        <w:pStyle w:val="ListParagraph"/>
        <w:numPr>
          <w:ilvl w:val="0"/>
          <w:numId w:val="5"/>
        </w:numPr>
        <w:spacing w:beforeAutospacing="1" w:afterAutospacing="1" w:line="240" w:lineRule="auto"/>
        <w:rPr>
          <w:rFonts w:eastAsia="Helvetica" w:cstheme="minorHAnsi"/>
          <w:color w:val="000000" w:themeColor="text1"/>
          <w:sz w:val="24"/>
          <w:szCs w:val="24"/>
        </w:rPr>
      </w:pPr>
      <w:r w:rsidRPr="00131562">
        <w:rPr>
          <w:rFonts w:eastAsia="Helvetica" w:cstheme="minorHAnsi"/>
          <w:color w:val="000000" w:themeColor="text1"/>
          <w:sz w:val="24"/>
          <w:szCs w:val="24"/>
        </w:rPr>
        <w:t>Plan for sharing of results and resources</w:t>
      </w:r>
      <w:r w:rsidR="00457840" w:rsidRPr="00131562">
        <w:rPr>
          <w:rFonts w:eastAsia="Helvetica" w:cstheme="minorHAnsi"/>
          <w:color w:val="000000" w:themeColor="text1"/>
          <w:sz w:val="24"/>
          <w:szCs w:val="24"/>
        </w:rPr>
        <w:tab/>
      </w:r>
      <w:r w:rsidR="00457840" w:rsidRPr="00131562">
        <w:rPr>
          <w:rFonts w:eastAsia="Helvetica" w:cstheme="minorHAnsi"/>
          <w:color w:val="000000" w:themeColor="text1"/>
          <w:sz w:val="24"/>
          <w:szCs w:val="24"/>
        </w:rPr>
        <w:tab/>
      </w:r>
      <w:r w:rsidR="00457840" w:rsidRPr="00131562">
        <w:rPr>
          <w:rFonts w:eastAsia="Helvetica" w:cstheme="minorHAnsi"/>
          <w:color w:val="000000" w:themeColor="text1"/>
          <w:sz w:val="24"/>
          <w:szCs w:val="24"/>
        </w:rPr>
        <w:tab/>
      </w:r>
      <w:r w:rsidR="00457840" w:rsidRPr="00131562">
        <w:rPr>
          <w:rFonts w:eastAsia="Helvetica" w:cstheme="minorHAnsi"/>
          <w:color w:val="000000" w:themeColor="text1"/>
          <w:sz w:val="24"/>
          <w:szCs w:val="24"/>
        </w:rPr>
        <w:tab/>
        <w:t>(10 points)</w:t>
      </w:r>
    </w:p>
    <w:p w14:paraId="51C76CDC" w14:textId="77777777" w:rsidR="008362DE" w:rsidRDefault="00B5531D" w:rsidP="008362DE">
      <w:pPr>
        <w:pStyle w:val="ListParagraph"/>
        <w:numPr>
          <w:ilvl w:val="0"/>
          <w:numId w:val="5"/>
        </w:numPr>
        <w:spacing w:beforeAutospacing="1" w:afterAutospacing="1" w:line="240" w:lineRule="auto"/>
        <w:rPr>
          <w:rFonts w:eastAsia="Helvetica" w:cstheme="minorHAnsi"/>
          <w:color w:val="000000" w:themeColor="text1"/>
          <w:sz w:val="24"/>
          <w:szCs w:val="24"/>
          <w:u w:val="double"/>
        </w:rPr>
      </w:pPr>
      <w:r w:rsidRPr="00131562">
        <w:rPr>
          <w:rFonts w:eastAsia="Helvetica" w:cstheme="minorHAnsi"/>
          <w:color w:val="000000" w:themeColor="text1"/>
          <w:sz w:val="24"/>
          <w:szCs w:val="24"/>
        </w:rPr>
        <w:t>Budget</w:t>
      </w:r>
      <w:r w:rsidR="00AF2462" w:rsidRPr="00131562">
        <w:rPr>
          <w:rFonts w:eastAsia="Helvetica" w:cstheme="minorHAnsi"/>
          <w:color w:val="000000" w:themeColor="text1"/>
          <w:sz w:val="24"/>
          <w:szCs w:val="24"/>
        </w:rPr>
        <w:tab/>
      </w:r>
      <w:r w:rsidR="00AF2462" w:rsidRPr="00131562">
        <w:rPr>
          <w:rFonts w:eastAsia="Helvetica" w:cstheme="minorHAnsi"/>
          <w:color w:val="000000" w:themeColor="text1"/>
          <w:sz w:val="24"/>
          <w:szCs w:val="24"/>
        </w:rPr>
        <w:tab/>
      </w:r>
      <w:r w:rsidR="00AF2462" w:rsidRPr="00131562">
        <w:rPr>
          <w:rFonts w:eastAsia="Helvetica" w:cstheme="minorHAnsi"/>
          <w:color w:val="000000" w:themeColor="text1"/>
          <w:sz w:val="24"/>
          <w:szCs w:val="24"/>
        </w:rPr>
        <w:tab/>
      </w:r>
      <w:r w:rsidR="00AF2462" w:rsidRPr="00131562">
        <w:rPr>
          <w:rFonts w:eastAsia="Helvetica" w:cstheme="minorHAnsi"/>
          <w:color w:val="000000" w:themeColor="text1"/>
          <w:sz w:val="24"/>
          <w:szCs w:val="24"/>
        </w:rPr>
        <w:tab/>
      </w:r>
      <w:r w:rsidR="00AF2462" w:rsidRPr="00131562">
        <w:rPr>
          <w:rFonts w:eastAsia="Helvetica" w:cstheme="minorHAnsi"/>
          <w:color w:val="000000" w:themeColor="text1"/>
          <w:sz w:val="24"/>
          <w:szCs w:val="24"/>
        </w:rPr>
        <w:tab/>
      </w:r>
      <w:r w:rsidR="00AF2462" w:rsidRPr="00131562">
        <w:rPr>
          <w:rFonts w:eastAsia="Helvetica" w:cstheme="minorHAnsi"/>
          <w:color w:val="000000" w:themeColor="text1"/>
          <w:sz w:val="24"/>
          <w:szCs w:val="24"/>
        </w:rPr>
        <w:tab/>
      </w:r>
      <w:r w:rsidR="00AF2462" w:rsidRPr="00131562">
        <w:rPr>
          <w:rFonts w:eastAsia="Helvetica" w:cstheme="minorHAnsi"/>
          <w:color w:val="000000" w:themeColor="text1"/>
          <w:sz w:val="24"/>
          <w:szCs w:val="24"/>
        </w:rPr>
        <w:tab/>
      </w:r>
      <w:r w:rsidR="00AF2462" w:rsidRPr="00131562">
        <w:rPr>
          <w:rFonts w:eastAsia="Helvetica" w:cstheme="minorHAnsi"/>
          <w:color w:val="000000" w:themeColor="text1"/>
          <w:sz w:val="24"/>
          <w:szCs w:val="24"/>
        </w:rPr>
        <w:tab/>
      </w:r>
      <w:r w:rsidR="00AF2462" w:rsidRPr="00131562">
        <w:rPr>
          <w:rFonts w:eastAsia="Helvetica" w:cstheme="minorHAnsi"/>
          <w:color w:val="000000" w:themeColor="text1"/>
          <w:sz w:val="24"/>
          <w:szCs w:val="24"/>
        </w:rPr>
        <w:tab/>
      </w:r>
      <w:r w:rsidR="00C47577" w:rsidRPr="00131562">
        <w:rPr>
          <w:rFonts w:eastAsia="Helvetica" w:cstheme="minorHAnsi"/>
          <w:color w:val="000000" w:themeColor="text1"/>
          <w:sz w:val="24"/>
          <w:szCs w:val="24"/>
          <w:u w:val="double"/>
        </w:rPr>
        <w:t>(10 points</w:t>
      </w:r>
      <w:r w:rsidR="00EE7B91" w:rsidRPr="00131562">
        <w:rPr>
          <w:rFonts w:eastAsia="Helvetica" w:cstheme="minorHAnsi"/>
          <w:color w:val="000000" w:themeColor="text1"/>
          <w:sz w:val="24"/>
          <w:szCs w:val="24"/>
          <w:u w:val="double"/>
        </w:rPr>
        <w:t>)</w:t>
      </w:r>
    </w:p>
    <w:p w14:paraId="5FFB5C32" w14:textId="26101376" w:rsidR="00EE7B91" w:rsidRPr="008362DE" w:rsidRDefault="00B21113" w:rsidP="008362DE">
      <w:pPr>
        <w:spacing w:beforeAutospacing="1" w:afterAutospacing="1" w:line="240" w:lineRule="auto"/>
        <w:ind w:left="6120" w:firstLine="360"/>
        <w:rPr>
          <w:rFonts w:eastAsia="Helvetica" w:cstheme="minorHAnsi"/>
          <w:color w:val="000000" w:themeColor="text1"/>
          <w:sz w:val="24"/>
          <w:szCs w:val="24"/>
          <w:u w:val="double"/>
        </w:rPr>
      </w:pPr>
      <w:r w:rsidRPr="008362DE">
        <w:rPr>
          <w:rFonts w:eastAsia="Helvetica" w:cstheme="minorHAnsi"/>
          <w:color w:val="000000" w:themeColor="text1"/>
          <w:sz w:val="24"/>
          <w:szCs w:val="24"/>
        </w:rPr>
        <w:t xml:space="preserve">  Total: 100 points</w:t>
      </w:r>
    </w:p>
    <w:p w14:paraId="3C6BC6F9" w14:textId="7C9DA3DF" w:rsidR="002F4996" w:rsidRPr="00131562" w:rsidRDefault="44C8794A" w:rsidP="1F142284">
      <w:pPr>
        <w:autoSpaceDE w:val="0"/>
        <w:autoSpaceDN w:val="0"/>
        <w:adjustRightInd w:val="0"/>
        <w:rPr>
          <w:color w:val="000000"/>
          <w:sz w:val="24"/>
          <w:szCs w:val="24"/>
        </w:rPr>
      </w:pPr>
      <w:r w:rsidRPr="44C8794A">
        <w:rPr>
          <w:color w:val="000000" w:themeColor="text1"/>
          <w:sz w:val="24"/>
          <w:szCs w:val="24"/>
        </w:rPr>
        <w:t>Bonus points will be provided for Rural or Northern Services</w:t>
      </w:r>
      <w:r w:rsidR="002F4996">
        <w:tab/>
      </w:r>
      <w:r w:rsidR="0027161C">
        <w:t xml:space="preserve">    </w:t>
      </w:r>
      <w:proofErr w:type="gramStart"/>
      <w:r w:rsidR="0027161C">
        <w:t xml:space="preserve">   </w:t>
      </w:r>
      <w:r w:rsidRPr="44C8794A">
        <w:rPr>
          <w:color w:val="000000" w:themeColor="text1"/>
          <w:sz w:val="24"/>
          <w:szCs w:val="24"/>
        </w:rPr>
        <w:t>(</w:t>
      </w:r>
      <w:proofErr w:type="gramEnd"/>
      <w:r w:rsidRPr="44C8794A">
        <w:rPr>
          <w:color w:val="000000" w:themeColor="text1"/>
          <w:sz w:val="24"/>
          <w:szCs w:val="24"/>
        </w:rPr>
        <w:t>up to 5 points)</w:t>
      </w:r>
    </w:p>
    <w:p w14:paraId="0DBD10A8" w14:textId="1E5C40B0" w:rsidR="002F4996" w:rsidRPr="00131562" w:rsidRDefault="44C8794A" w:rsidP="1F142284">
      <w:pPr>
        <w:rPr>
          <w:sz w:val="24"/>
          <w:szCs w:val="24"/>
        </w:rPr>
      </w:pPr>
      <w:r w:rsidRPr="44C8794A">
        <w:rPr>
          <w:color w:val="000000" w:themeColor="text1"/>
          <w:sz w:val="24"/>
          <w:szCs w:val="24"/>
        </w:rPr>
        <w:t xml:space="preserve">Larger organizations, in urban or southern areas, have greater opportunities to access additional resources and to work closely with other organizations. This provides recognition to smaller, </w:t>
      </w:r>
      <w:proofErr w:type="gramStart"/>
      <w:r w:rsidRPr="44C8794A">
        <w:rPr>
          <w:color w:val="000000" w:themeColor="text1"/>
          <w:sz w:val="24"/>
          <w:szCs w:val="24"/>
        </w:rPr>
        <w:t>rural</w:t>
      </w:r>
      <w:proofErr w:type="gramEnd"/>
      <w:r w:rsidRPr="44C8794A">
        <w:rPr>
          <w:color w:val="000000" w:themeColor="text1"/>
          <w:sz w:val="24"/>
          <w:szCs w:val="24"/>
        </w:rPr>
        <w:t xml:space="preserve"> or northern organizations who have additional challenges in accessing resources. </w:t>
      </w:r>
      <w:r w:rsidRPr="44C8794A">
        <w:rPr>
          <w:sz w:val="24"/>
          <w:szCs w:val="24"/>
        </w:rPr>
        <w:lastRenderedPageBreak/>
        <w:t>Note: Rural settings are towns and municipalities that are not Winnipeg</w:t>
      </w:r>
      <w:r w:rsidR="009865D0">
        <w:rPr>
          <w:sz w:val="24"/>
          <w:szCs w:val="24"/>
        </w:rPr>
        <w:t xml:space="preserve"> or </w:t>
      </w:r>
      <w:r w:rsidR="006E4FDC">
        <w:rPr>
          <w:sz w:val="24"/>
          <w:szCs w:val="24"/>
        </w:rPr>
        <w:t>B</w:t>
      </w:r>
      <w:r w:rsidRPr="44C8794A">
        <w:rPr>
          <w:sz w:val="24"/>
          <w:szCs w:val="24"/>
        </w:rPr>
        <w:t>randon. Northern settings are those services offered north of the 53rd Parallel.</w:t>
      </w:r>
    </w:p>
    <w:p w14:paraId="4110E242" w14:textId="52DE8F9B" w:rsidR="00336491" w:rsidRPr="00131562" w:rsidRDefault="00FF719C" w:rsidP="001F4148">
      <w:pPr>
        <w:pStyle w:val="Heading4"/>
        <w:rPr>
          <w:rFonts w:eastAsia="Helvetica"/>
          <w:b/>
          <w:bCs/>
          <w:i w:val="0"/>
          <w:iCs w:val="0"/>
        </w:rPr>
      </w:pPr>
      <w:r w:rsidRPr="00131562">
        <w:rPr>
          <w:rFonts w:eastAsia="Helvetica"/>
          <w:b/>
          <w:bCs/>
          <w:i w:val="0"/>
          <w:iCs w:val="0"/>
        </w:rPr>
        <w:t>Additional Information</w:t>
      </w:r>
      <w:r w:rsidR="00D62BD0" w:rsidRPr="00131562">
        <w:rPr>
          <w:rFonts w:eastAsia="Helvetica"/>
          <w:b/>
          <w:bCs/>
          <w:i w:val="0"/>
          <w:iCs w:val="0"/>
        </w:rPr>
        <w:t xml:space="preserve"> Requests: </w:t>
      </w:r>
    </w:p>
    <w:p w14:paraId="3182E0CC" w14:textId="2792AB18" w:rsidR="005379F2" w:rsidRPr="00131562" w:rsidRDefault="44C8794A" w:rsidP="1F142284">
      <w:pPr>
        <w:rPr>
          <w:sz w:val="24"/>
          <w:szCs w:val="24"/>
        </w:rPr>
      </w:pPr>
      <w:r w:rsidRPr="44C8794A">
        <w:rPr>
          <w:sz w:val="24"/>
          <w:szCs w:val="24"/>
        </w:rPr>
        <w:t xml:space="preserve">The Selection committee may request additional information from the organizations to verify, clarify or supplement information provided in its submission or to confirm the conclusions reached in the evaluation, and may include request by the committee for alterations to budget or targeted outcomes. These requests for information may be through email and/or virtual meetings. </w:t>
      </w:r>
    </w:p>
    <w:p w14:paraId="71FB5AD9" w14:textId="617E32A9" w:rsidR="00D62BD0" w:rsidRPr="00131562" w:rsidRDefault="00D62BD0" w:rsidP="00131562">
      <w:pPr>
        <w:rPr>
          <w:rFonts w:cstheme="minorHAnsi"/>
          <w:sz w:val="24"/>
          <w:szCs w:val="24"/>
        </w:rPr>
      </w:pPr>
      <w:r w:rsidRPr="00131562">
        <w:rPr>
          <w:rFonts w:cstheme="minorHAnsi"/>
          <w:sz w:val="24"/>
          <w:szCs w:val="24"/>
        </w:rPr>
        <w:t xml:space="preserve">Any </w:t>
      </w:r>
      <w:r w:rsidR="005379F2" w:rsidRPr="00131562">
        <w:rPr>
          <w:rFonts w:cstheme="minorHAnsi"/>
          <w:sz w:val="24"/>
          <w:szCs w:val="24"/>
        </w:rPr>
        <w:t>discussion</w:t>
      </w:r>
      <w:r w:rsidRPr="00131562">
        <w:rPr>
          <w:rFonts w:cstheme="minorHAnsi"/>
          <w:sz w:val="24"/>
          <w:szCs w:val="24"/>
        </w:rPr>
        <w:t xml:space="preserve"> resulting from this </w:t>
      </w:r>
      <w:r w:rsidR="005379F2" w:rsidRPr="00131562">
        <w:rPr>
          <w:rFonts w:cstheme="minorHAnsi"/>
          <w:sz w:val="24"/>
          <w:szCs w:val="24"/>
        </w:rPr>
        <w:t>call for proposals</w:t>
      </w:r>
      <w:r w:rsidRPr="00131562">
        <w:rPr>
          <w:rFonts w:cstheme="minorHAnsi"/>
          <w:sz w:val="24"/>
          <w:szCs w:val="24"/>
        </w:rPr>
        <w:t xml:space="preserve"> will not constitute a legally binding offer to enter into an Agreement on the part of Abilities Manitoba or the organization and there will be no legally binding relationship create with any organization prior to </w:t>
      </w:r>
      <w:r w:rsidR="005379F2" w:rsidRPr="00131562">
        <w:rPr>
          <w:rFonts w:cstheme="minorHAnsi"/>
          <w:sz w:val="24"/>
          <w:szCs w:val="24"/>
        </w:rPr>
        <w:t xml:space="preserve">approval being granted and </w:t>
      </w:r>
      <w:r w:rsidRPr="00131562">
        <w:rPr>
          <w:rFonts w:cstheme="minorHAnsi"/>
          <w:sz w:val="24"/>
          <w:szCs w:val="24"/>
        </w:rPr>
        <w:t>the execution of a written Agreement</w:t>
      </w:r>
      <w:r w:rsidR="005379F2" w:rsidRPr="00131562">
        <w:rPr>
          <w:rFonts w:cstheme="minorHAnsi"/>
          <w:sz w:val="24"/>
          <w:szCs w:val="24"/>
        </w:rPr>
        <w:t xml:space="preserve">. </w:t>
      </w:r>
    </w:p>
    <w:p w14:paraId="01C111AB" w14:textId="3CF9677C" w:rsidR="00FE5BD1" w:rsidRPr="00131562" w:rsidRDefault="002F3528" w:rsidP="00131562">
      <w:pPr>
        <w:pStyle w:val="Heading3"/>
        <w:rPr>
          <w:b/>
          <w:bCs/>
        </w:rPr>
      </w:pPr>
      <w:r w:rsidRPr="00131562">
        <w:rPr>
          <w:b/>
          <w:bCs/>
        </w:rPr>
        <w:t xml:space="preserve">Reporting Requirements: </w:t>
      </w:r>
    </w:p>
    <w:p w14:paraId="4C70279F" w14:textId="2364E32D" w:rsidR="00582119" w:rsidRPr="00131562" w:rsidRDefault="00A34CDE" w:rsidP="00131562">
      <w:pPr>
        <w:rPr>
          <w:rFonts w:cstheme="minorHAnsi"/>
          <w:sz w:val="24"/>
          <w:szCs w:val="24"/>
        </w:rPr>
      </w:pPr>
      <w:r w:rsidRPr="00131562">
        <w:rPr>
          <w:rFonts w:cstheme="minorHAnsi"/>
          <w:sz w:val="24"/>
          <w:szCs w:val="24"/>
        </w:rPr>
        <w:t xml:space="preserve">As already indicated, the project proposal </w:t>
      </w:r>
      <w:r w:rsidR="0081574F" w:rsidRPr="00131562">
        <w:rPr>
          <w:rFonts w:cstheme="minorHAnsi"/>
          <w:sz w:val="24"/>
          <w:szCs w:val="24"/>
        </w:rPr>
        <w:t>must</w:t>
      </w:r>
      <w:r w:rsidRPr="00131562">
        <w:rPr>
          <w:rFonts w:cstheme="minorHAnsi"/>
          <w:sz w:val="24"/>
          <w:szCs w:val="24"/>
        </w:rPr>
        <w:t xml:space="preserve"> include </w:t>
      </w:r>
      <w:r w:rsidR="0081574F" w:rsidRPr="00131562">
        <w:rPr>
          <w:rFonts w:cstheme="minorHAnsi"/>
          <w:sz w:val="24"/>
          <w:szCs w:val="24"/>
        </w:rPr>
        <w:t xml:space="preserve">a plan for </w:t>
      </w:r>
      <w:r w:rsidRPr="00131562">
        <w:rPr>
          <w:rFonts w:cstheme="minorHAnsi"/>
          <w:sz w:val="24"/>
          <w:szCs w:val="24"/>
        </w:rPr>
        <w:t xml:space="preserve">evaluation of the proposed outcomes of the proposal.  Successful projects will be required to provide two reports </w:t>
      </w:r>
      <w:r w:rsidR="0081574F" w:rsidRPr="00131562">
        <w:rPr>
          <w:rFonts w:cstheme="minorHAnsi"/>
          <w:sz w:val="24"/>
          <w:szCs w:val="24"/>
        </w:rPr>
        <w:t>(mid</w:t>
      </w:r>
      <w:r w:rsidR="008A1DDA" w:rsidRPr="00131562">
        <w:rPr>
          <w:rFonts w:cstheme="minorHAnsi"/>
          <w:sz w:val="24"/>
          <w:szCs w:val="24"/>
        </w:rPr>
        <w:t xml:space="preserve">term and final) </w:t>
      </w:r>
      <w:r w:rsidRPr="00131562">
        <w:rPr>
          <w:rFonts w:cstheme="minorHAnsi"/>
          <w:sz w:val="24"/>
          <w:szCs w:val="24"/>
        </w:rPr>
        <w:t>that will include financial reporting as well as evidence of achievement of outcomes.  Success, or achievement of outcomes can be measured in a variety of ways including the completion of formal assessments, surveys and questionnaires and action plan results.</w:t>
      </w:r>
    </w:p>
    <w:p w14:paraId="70FB482C" w14:textId="0B9D8693" w:rsidR="008A1DDA" w:rsidRPr="00131562" w:rsidRDefault="1F142284" w:rsidP="1F142284">
      <w:pPr>
        <w:rPr>
          <w:sz w:val="24"/>
          <w:szCs w:val="24"/>
        </w:rPr>
      </w:pPr>
      <w:r w:rsidRPr="1F142284">
        <w:rPr>
          <w:sz w:val="24"/>
          <w:szCs w:val="24"/>
        </w:rPr>
        <w:t xml:space="preserve">Abilities Manitoba will retain the right to cancel previous grant awards based on the identification of serious concerns related to either the financial management of the awarded amount or a demonstrated inability to meet the outcomes identified in this proposal.  </w:t>
      </w:r>
    </w:p>
    <w:p w14:paraId="0A024E62" w14:textId="26BE3259" w:rsidR="00AA2394" w:rsidRPr="00131562" w:rsidRDefault="00A34CDE" w:rsidP="00131562">
      <w:pPr>
        <w:rPr>
          <w:rFonts w:cstheme="minorHAnsi"/>
          <w:sz w:val="24"/>
          <w:szCs w:val="24"/>
        </w:rPr>
      </w:pPr>
      <w:r w:rsidRPr="00131562">
        <w:rPr>
          <w:rFonts w:cstheme="minorHAnsi"/>
          <w:sz w:val="24"/>
          <w:szCs w:val="24"/>
        </w:rPr>
        <w:t xml:space="preserve">Upon the successful awarding of funding, organizations will receive 50% of the grant money.  An additional 25% will be provided upon submission of </w:t>
      </w:r>
      <w:r w:rsidR="008A1DDA" w:rsidRPr="00131562">
        <w:rPr>
          <w:rFonts w:cstheme="minorHAnsi"/>
          <w:sz w:val="24"/>
          <w:szCs w:val="24"/>
        </w:rPr>
        <w:t>mid term report</w:t>
      </w:r>
      <w:r w:rsidRPr="00131562">
        <w:rPr>
          <w:rFonts w:cstheme="minorHAnsi"/>
          <w:sz w:val="24"/>
          <w:szCs w:val="24"/>
        </w:rPr>
        <w:t xml:space="preserve"> and the final 25% will be provided upon submission of a final report.</w:t>
      </w:r>
    </w:p>
    <w:p w14:paraId="53C93FD4" w14:textId="77777777" w:rsidR="00AA2394" w:rsidRPr="00131562" w:rsidRDefault="00AA2394" w:rsidP="00131562">
      <w:pPr>
        <w:rPr>
          <w:rFonts w:cstheme="minorHAnsi"/>
          <w:sz w:val="24"/>
          <w:szCs w:val="24"/>
        </w:rPr>
      </w:pPr>
      <w:r w:rsidRPr="00131562">
        <w:rPr>
          <w:rFonts w:cstheme="minorHAnsi"/>
          <w:sz w:val="24"/>
          <w:szCs w:val="24"/>
        </w:rPr>
        <w:t>Successful applicants must attend one project meeting, with all other project participants, to share information about their project and to learn about the other provincial projects.  They will also have to take part in a province wide session, at the conclusion of the Innovation and Transformation Fund, to share information and results of their project.</w:t>
      </w:r>
    </w:p>
    <w:p w14:paraId="611EEA9B" w14:textId="452BF50A" w:rsidR="00B22C34" w:rsidRPr="00131562" w:rsidRDefault="00B22C34" w:rsidP="00B22C34">
      <w:pPr>
        <w:pStyle w:val="Heading3"/>
        <w:rPr>
          <w:b/>
          <w:bCs/>
        </w:rPr>
      </w:pPr>
      <w:r w:rsidRPr="00131562">
        <w:rPr>
          <w:b/>
          <w:bCs/>
        </w:rPr>
        <w:t xml:space="preserve">Contact information: </w:t>
      </w:r>
    </w:p>
    <w:p w14:paraId="3DF88D69" w14:textId="3D021A53" w:rsidR="008B1EEF" w:rsidRPr="00131562" w:rsidRDefault="008B1EEF" w:rsidP="000C7492">
      <w:pPr>
        <w:rPr>
          <w:sz w:val="24"/>
          <w:szCs w:val="24"/>
        </w:rPr>
      </w:pPr>
      <w:r w:rsidRPr="00131562">
        <w:rPr>
          <w:sz w:val="24"/>
          <w:szCs w:val="24"/>
        </w:rPr>
        <w:t xml:space="preserve">All communication (questions, </w:t>
      </w:r>
      <w:proofErr w:type="gramStart"/>
      <w:r w:rsidR="000C7492" w:rsidRPr="00131562">
        <w:rPr>
          <w:sz w:val="24"/>
          <w:szCs w:val="24"/>
        </w:rPr>
        <w:t>assistance</w:t>
      </w:r>
      <w:proofErr w:type="gramEnd"/>
      <w:r w:rsidR="000C7492" w:rsidRPr="00131562">
        <w:rPr>
          <w:sz w:val="24"/>
          <w:szCs w:val="24"/>
        </w:rPr>
        <w:t xml:space="preserve"> or </w:t>
      </w:r>
      <w:r w:rsidRPr="00131562">
        <w:rPr>
          <w:sz w:val="24"/>
          <w:szCs w:val="24"/>
        </w:rPr>
        <w:t>submissions) should be sent to</w:t>
      </w:r>
      <w:r w:rsidR="000C7492" w:rsidRPr="00131562">
        <w:rPr>
          <w:sz w:val="24"/>
          <w:szCs w:val="24"/>
        </w:rPr>
        <w:t xml:space="preserve">: </w:t>
      </w:r>
      <w:r w:rsidR="00F31468" w:rsidRPr="00131562">
        <w:rPr>
          <w:sz w:val="24"/>
          <w:szCs w:val="24"/>
        </w:rPr>
        <w:t xml:space="preserve"> </w:t>
      </w:r>
      <w:hyperlink r:id="rId14" w:history="1">
        <w:r w:rsidR="00AC290E" w:rsidRPr="007C1648">
          <w:rPr>
            <w:rStyle w:val="Hyperlink"/>
            <w:sz w:val="24"/>
            <w:szCs w:val="24"/>
          </w:rPr>
          <w:t>submissions@abilitiesmanitoba.org</w:t>
        </w:r>
      </w:hyperlink>
      <w:r w:rsidR="00AC290E">
        <w:rPr>
          <w:sz w:val="24"/>
          <w:szCs w:val="24"/>
        </w:rPr>
        <w:t xml:space="preserve"> </w:t>
      </w:r>
    </w:p>
    <w:p w14:paraId="31449A3E" w14:textId="6AA072E7" w:rsidR="008B1EEF" w:rsidRDefault="004E568D" w:rsidP="004E568D">
      <w:r w:rsidRPr="004E568D">
        <w:rPr>
          <w:i/>
          <w:iCs/>
        </w:rPr>
        <w:t xml:space="preserve">Innovation – any new idea- </w:t>
      </w:r>
      <w:proofErr w:type="gramStart"/>
      <w:r w:rsidRPr="004E568D">
        <w:rPr>
          <w:i/>
          <w:iCs/>
        </w:rPr>
        <w:t>by definition will</w:t>
      </w:r>
      <w:proofErr w:type="gramEnd"/>
      <w:r w:rsidRPr="004E568D">
        <w:rPr>
          <w:i/>
          <w:iCs/>
        </w:rPr>
        <w:t xml:space="preserve"> not be accepted at first. It takes repeated attempts, endless demonstrations and monotonous rehearsals before innovation can be accepted and internalized into an organization. This requires courageous patience. </w:t>
      </w:r>
      <w:r>
        <w:t>~ Warren Bennis</w:t>
      </w:r>
    </w:p>
    <w:p w14:paraId="24EE8600" w14:textId="7681AD6A" w:rsidR="00B22C34" w:rsidRPr="00775F5B" w:rsidRDefault="008B1EEF" w:rsidP="00606CD2">
      <w:pPr>
        <w:pStyle w:val="Heading2"/>
        <w:jc w:val="center"/>
      </w:pPr>
      <w:r>
        <w:br w:type="page"/>
      </w:r>
      <w:r w:rsidR="00B22C34" w:rsidRPr="00775F5B">
        <w:lastRenderedPageBreak/>
        <w:t>Appendix</w:t>
      </w:r>
      <w:r w:rsidRPr="00775F5B">
        <w:t xml:space="preserve"> A</w:t>
      </w:r>
    </w:p>
    <w:p w14:paraId="22051409" w14:textId="199F3A21" w:rsidR="006B5633" w:rsidRPr="00131562" w:rsidRDefault="006B5633" w:rsidP="00DE0677">
      <w:pPr>
        <w:pStyle w:val="Heading3"/>
        <w:jc w:val="center"/>
        <w:rPr>
          <w:u w:val="single"/>
        </w:rPr>
      </w:pPr>
      <w:r w:rsidRPr="00131562">
        <w:rPr>
          <w:u w:val="single"/>
        </w:rPr>
        <w:t>Submission Template</w:t>
      </w:r>
    </w:p>
    <w:p w14:paraId="1F2262ED" w14:textId="77777777" w:rsidR="00E90845" w:rsidRDefault="00E90845" w:rsidP="008B1EEF">
      <w:pPr>
        <w:jc w:val="center"/>
      </w:pPr>
    </w:p>
    <w:p w14:paraId="3F805D11" w14:textId="4A01A19B" w:rsidR="00921493" w:rsidRPr="00131562" w:rsidRDefault="00921493" w:rsidP="006E4FDC">
      <w:pPr>
        <w:rPr>
          <w:rFonts w:cstheme="minorHAnsi"/>
          <w:sz w:val="24"/>
          <w:szCs w:val="24"/>
        </w:rPr>
      </w:pPr>
      <w:r>
        <w:t>P</w:t>
      </w:r>
      <w:r w:rsidRPr="00131562">
        <w:rPr>
          <w:rFonts w:cstheme="minorHAnsi"/>
          <w:sz w:val="24"/>
          <w:szCs w:val="24"/>
        </w:rPr>
        <w:t xml:space="preserve">roject proposals can be submitted </w:t>
      </w:r>
      <w:r w:rsidR="006E4FDC">
        <w:rPr>
          <w:rFonts w:cstheme="minorHAnsi"/>
          <w:sz w:val="24"/>
          <w:szCs w:val="24"/>
        </w:rPr>
        <w:t>u</w:t>
      </w:r>
      <w:r w:rsidR="1F142284" w:rsidRPr="1F142284">
        <w:rPr>
          <w:sz w:val="24"/>
          <w:szCs w:val="24"/>
        </w:rPr>
        <w:t xml:space="preserve">sing the template found in Appendix A, applicants complete all sections and submit electronically to: </w:t>
      </w:r>
      <w:hyperlink r:id="rId15" w:history="1"/>
      <w:r w:rsidR="1F142284" w:rsidRPr="1F142284">
        <w:rPr>
          <w:sz w:val="24"/>
          <w:szCs w:val="24"/>
        </w:rPr>
        <w:t xml:space="preserve"> </w:t>
      </w:r>
      <w:hyperlink r:id="rId16" w:history="1">
        <w:r w:rsidR="1F142284" w:rsidRPr="1F142284">
          <w:rPr>
            <w:rStyle w:val="Hyperlink"/>
            <w:sz w:val="24"/>
            <w:szCs w:val="24"/>
          </w:rPr>
          <w:t>submissions@abilitiesmanitoba.org</w:t>
        </w:r>
      </w:hyperlink>
      <w:r w:rsidR="1F142284" w:rsidRPr="1F142284">
        <w:rPr>
          <w:sz w:val="24"/>
          <w:szCs w:val="24"/>
        </w:rPr>
        <w:t xml:space="preserve"> prior to the submission deadline.</w:t>
      </w:r>
      <w:r w:rsidR="00BE11E0">
        <w:rPr>
          <w:sz w:val="24"/>
          <w:szCs w:val="24"/>
        </w:rPr>
        <w:t xml:space="preserve"> </w:t>
      </w:r>
    </w:p>
    <w:p w14:paraId="32032F63" w14:textId="5DD47330" w:rsidR="00E51D0C" w:rsidRPr="00131562" w:rsidRDefault="1F142284" w:rsidP="1F142284">
      <w:pPr>
        <w:pStyle w:val="ListParagraph"/>
        <w:ind w:left="0"/>
        <w:rPr>
          <w:sz w:val="24"/>
          <w:szCs w:val="24"/>
        </w:rPr>
      </w:pPr>
      <w:r w:rsidRPr="1F142284">
        <w:rPr>
          <w:sz w:val="24"/>
          <w:szCs w:val="24"/>
        </w:rPr>
        <w:t xml:space="preserve">All areas outlined in the template below must be completed and be accompanied with:  </w:t>
      </w:r>
    </w:p>
    <w:p w14:paraId="7A7C13FC" w14:textId="237A9DC4" w:rsidR="00FE5556" w:rsidRPr="00131562" w:rsidRDefault="00FE5556" w:rsidP="00E51D0C">
      <w:pPr>
        <w:pStyle w:val="ListParagraph"/>
        <w:numPr>
          <w:ilvl w:val="0"/>
          <w:numId w:val="9"/>
        </w:numPr>
        <w:rPr>
          <w:rFonts w:cstheme="minorHAnsi"/>
          <w:sz w:val="24"/>
          <w:szCs w:val="24"/>
        </w:rPr>
      </w:pPr>
      <w:r w:rsidRPr="00131562">
        <w:rPr>
          <w:rFonts w:cstheme="minorHAnsi"/>
          <w:sz w:val="24"/>
          <w:szCs w:val="24"/>
        </w:rPr>
        <w:t xml:space="preserve">Cover Letter signed by the organization’s Executive Director (or delegate) that indicates the organization’s commitment to and knowledge of project proposal. </w:t>
      </w:r>
    </w:p>
    <w:p w14:paraId="4C3A658F" w14:textId="79DE63F9" w:rsidR="00876CFE" w:rsidRPr="00131562" w:rsidRDefault="00FE5556" w:rsidP="00E51D0C">
      <w:pPr>
        <w:pStyle w:val="ListParagraph"/>
        <w:numPr>
          <w:ilvl w:val="0"/>
          <w:numId w:val="9"/>
        </w:numPr>
        <w:rPr>
          <w:rFonts w:cstheme="minorHAnsi"/>
          <w:sz w:val="24"/>
          <w:szCs w:val="24"/>
        </w:rPr>
      </w:pPr>
      <w:r w:rsidRPr="00131562">
        <w:rPr>
          <w:rFonts w:cstheme="minorHAnsi"/>
          <w:sz w:val="24"/>
          <w:szCs w:val="24"/>
        </w:rPr>
        <w:t>Letters of support from all collaborators/partners identified in the project proposal.</w:t>
      </w:r>
    </w:p>
    <w:tbl>
      <w:tblPr>
        <w:tblStyle w:val="TableGrid"/>
        <w:tblW w:w="8505" w:type="dxa"/>
        <w:jc w:val="center"/>
        <w:tblLayout w:type="fixed"/>
        <w:tblLook w:val="04A0" w:firstRow="1" w:lastRow="0" w:firstColumn="1" w:lastColumn="0" w:noHBand="0" w:noVBand="1"/>
      </w:tblPr>
      <w:tblGrid>
        <w:gridCol w:w="2070"/>
        <w:gridCol w:w="1302"/>
        <w:gridCol w:w="5133"/>
      </w:tblGrid>
      <w:tr w:rsidR="00E32F34" w14:paraId="53D0370C" w14:textId="77777777" w:rsidTr="005854A0">
        <w:trPr>
          <w:jc w:val="center"/>
        </w:trPr>
        <w:tc>
          <w:tcPr>
            <w:tcW w:w="2268" w:type="dxa"/>
            <w:tcBorders>
              <w:top w:val="nil"/>
              <w:left w:val="nil"/>
              <w:bottom w:val="nil"/>
              <w:right w:val="single" w:sz="4" w:space="0" w:color="auto"/>
            </w:tcBorders>
          </w:tcPr>
          <w:p w14:paraId="0CE2D09C" w14:textId="65722373" w:rsidR="00532943" w:rsidRDefault="00532943" w:rsidP="002260F6">
            <w:pPr>
              <w:rPr>
                <w:rFonts w:cstheme="minorHAnsi"/>
                <w:sz w:val="24"/>
                <w:szCs w:val="24"/>
              </w:rPr>
            </w:pPr>
            <w:r w:rsidRPr="00EE4882">
              <w:rPr>
                <w:rFonts w:cstheme="minorHAnsi"/>
                <w:b/>
                <w:bCs/>
                <w:sz w:val="24"/>
                <w:szCs w:val="24"/>
              </w:rPr>
              <w:t>Organization (Lead</w:t>
            </w:r>
            <w:r w:rsidRPr="002A0869">
              <w:rPr>
                <w:rFonts w:cstheme="minorHAnsi"/>
                <w:b/>
                <w:bCs/>
                <w:sz w:val="24"/>
                <w:szCs w:val="24"/>
              </w:rPr>
              <w:t>)</w:t>
            </w:r>
            <w:r w:rsidR="002A0869">
              <w:rPr>
                <w:rFonts w:cstheme="minorHAnsi"/>
                <w:b/>
                <w:bCs/>
                <w:sz w:val="24"/>
                <w:szCs w:val="24"/>
              </w:rPr>
              <w:t>:</w:t>
            </w:r>
          </w:p>
        </w:tc>
        <w:tc>
          <w:tcPr>
            <w:tcW w:w="1418" w:type="dxa"/>
            <w:tcBorders>
              <w:left w:val="single" w:sz="4" w:space="0" w:color="auto"/>
            </w:tcBorders>
          </w:tcPr>
          <w:p w14:paraId="7469A2A5" w14:textId="42B5EE94" w:rsidR="00532943" w:rsidRDefault="00532943" w:rsidP="002260F6">
            <w:pPr>
              <w:rPr>
                <w:rFonts w:cstheme="minorHAnsi"/>
                <w:sz w:val="24"/>
                <w:szCs w:val="24"/>
              </w:rPr>
            </w:pPr>
            <w:r>
              <w:rPr>
                <w:rFonts w:cstheme="minorHAnsi"/>
                <w:sz w:val="24"/>
                <w:szCs w:val="24"/>
              </w:rPr>
              <w:t>Legal Name:</w:t>
            </w:r>
          </w:p>
        </w:tc>
        <w:sdt>
          <w:sdtPr>
            <w:rPr>
              <w:rFonts w:cstheme="minorHAnsi"/>
              <w:sz w:val="24"/>
              <w:szCs w:val="24"/>
            </w:rPr>
            <w:alias w:val="Legal Name"/>
            <w:tag w:val="Legal Name"/>
            <w:id w:val="106250892"/>
            <w:placeholder>
              <w:docPart w:val="6584787190844CAD8BA351D32F060AD5"/>
            </w:placeholder>
            <w:showingPlcHdr/>
          </w:sdtPr>
          <w:sdtEndPr/>
          <w:sdtContent>
            <w:tc>
              <w:tcPr>
                <w:tcW w:w="5664" w:type="dxa"/>
              </w:tcPr>
              <w:p w14:paraId="13919A11" w14:textId="5D78BAB7" w:rsidR="00532943" w:rsidRDefault="00E32F34" w:rsidP="002260F6">
                <w:pPr>
                  <w:rPr>
                    <w:rFonts w:cstheme="minorHAnsi"/>
                    <w:sz w:val="24"/>
                    <w:szCs w:val="24"/>
                  </w:rPr>
                </w:pPr>
                <w:r w:rsidRPr="007C1648">
                  <w:rPr>
                    <w:rStyle w:val="PlaceholderText"/>
                  </w:rPr>
                  <w:t>Click or tap here to enter text.</w:t>
                </w:r>
              </w:p>
            </w:tc>
          </w:sdtContent>
        </w:sdt>
      </w:tr>
      <w:tr w:rsidR="00E32F34" w14:paraId="5EE67B79" w14:textId="77777777" w:rsidTr="005854A0">
        <w:trPr>
          <w:jc w:val="center"/>
        </w:trPr>
        <w:tc>
          <w:tcPr>
            <w:tcW w:w="2268" w:type="dxa"/>
            <w:tcBorders>
              <w:top w:val="nil"/>
              <w:left w:val="nil"/>
              <w:bottom w:val="nil"/>
              <w:right w:val="single" w:sz="4" w:space="0" w:color="auto"/>
            </w:tcBorders>
          </w:tcPr>
          <w:p w14:paraId="75DC9C06" w14:textId="77777777" w:rsidR="00532943" w:rsidRDefault="00532943" w:rsidP="002260F6">
            <w:pPr>
              <w:rPr>
                <w:rFonts w:cstheme="minorHAnsi"/>
                <w:sz w:val="24"/>
                <w:szCs w:val="24"/>
              </w:rPr>
            </w:pPr>
          </w:p>
        </w:tc>
        <w:tc>
          <w:tcPr>
            <w:tcW w:w="1418" w:type="dxa"/>
            <w:tcBorders>
              <w:left w:val="single" w:sz="4" w:space="0" w:color="auto"/>
            </w:tcBorders>
          </w:tcPr>
          <w:p w14:paraId="2B5A9C20" w14:textId="7F46303F" w:rsidR="00532943" w:rsidRDefault="00532943" w:rsidP="002260F6">
            <w:pPr>
              <w:rPr>
                <w:rFonts w:cstheme="minorHAnsi"/>
                <w:sz w:val="24"/>
                <w:szCs w:val="24"/>
              </w:rPr>
            </w:pPr>
            <w:r>
              <w:rPr>
                <w:rFonts w:cstheme="minorHAnsi"/>
                <w:sz w:val="24"/>
                <w:szCs w:val="24"/>
              </w:rPr>
              <w:t>Address:</w:t>
            </w:r>
          </w:p>
        </w:tc>
        <w:sdt>
          <w:sdtPr>
            <w:rPr>
              <w:rFonts w:cstheme="minorHAnsi"/>
              <w:sz w:val="24"/>
              <w:szCs w:val="24"/>
            </w:rPr>
            <w:alias w:val="Address"/>
            <w:tag w:val="Address"/>
            <w:id w:val="-999889804"/>
            <w:placeholder>
              <w:docPart w:val="0616C70E027D4FBF8FC2CDAF4C8093ED"/>
            </w:placeholder>
            <w:showingPlcHdr/>
          </w:sdtPr>
          <w:sdtEndPr/>
          <w:sdtContent>
            <w:tc>
              <w:tcPr>
                <w:tcW w:w="5664" w:type="dxa"/>
              </w:tcPr>
              <w:p w14:paraId="4E243A89" w14:textId="4FDCACA3" w:rsidR="00532943" w:rsidRDefault="00F921D6" w:rsidP="002260F6">
                <w:pPr>
                  <w:rPr>
                    <w:rFonts w:cstheme="minorHAnsi"/>
                    <w:sz w:val="24"/>
                    <w:szCs w:val="24"/>
                  </w:rPr>
                </w:pPr>
                <w:r w:rsidRPr="007C1648">
                  <w:rPr>
                    <w:rStyle w:val="PlaceholderText"/>
                  </w:rPr>
                  <w:t>Click or tap here to enter text.</w:t>
                </w:r>
              </w:p>
            </w:tc>
          </w:sdtContent>
        </w:sdt>
      </w:tr>
      <w:tr w:rsidR="00E32F34" w14:paraId="6C74CACD" w14:textId="77777777" w:rsidTr="005854A0">
        <w:trPr>
          <w:jc w:val="center"/>
        </w:trPr>
        <w:tc>
          <w:tcPr>
            <w:tcW w:w="2268" w:type="dxa"/>
            <w:tcBorders>
              <w:top w:val="nil"/>
              <w:left w:val="nil"/>
              <w:bottom w:val="nil"/>
              <w:right w:val="single" w:sz="4" w:space="0" w:color="auto"/>
            </w:tcBorders>
          </w:tcPr>
          <w:p w14:paraId="4B1BCBC4" w14:textId="77777777" w:rsidR="00532943" w:rsidRDefault="00532943" w:rsidP="002260F6">
            <w:pPr>
              <w:rPr>
                <w:rFonts w:cstheme="minorHAnsi"/>
                <w:sz w:val="24"/>
                <w:szCs w:val="24"/>
              </w:rPr>
            </w:pPr>
          </w:p>
        </w:tc>
        <w:tc>
          <w:tcPr>
            <w:tcW w:w="1418" w:type="dxa"/>
            <w:tcBorders>
              <w:left w:val="single" w:sz="4" w:space="0" w:color="auto"/>
            </w:tcBorders>
          </w:tcPr>
          <w:p w14:paraId="0464ECE2" w14:textId="4EBEBC2A" w:rsidR="00532943" w:rsidRDefault="00532943" w:rsidP="002260F6">
            <w:pPr>
              <w:rPr>
                <w:rFonts w:cstheme="minorHAnsi"/>
                <w:sz w:val="24"/>
                <w:szCs w:val="24"/>
              </w:rPr>
            </w:pPr>
            <w:r>
              <w:rPr>
                <w:rFonts w:cstheme="minorHAnsi"/>
                <w:sz w:val="24"/>
                <w:szCs w:val="24"/>
              </w:rPr>
              <w:t>Website:</w:t>
            </w:r>
          </w:p>
        </w:tc>
        <w:sdt>
          <w:sdtPr>
            <w:rPr>
              <w:rFonts w:cstheme="minorHAnsi"/>
              <w:sz w:val="24"/>
              <w:szCs w:val="24"/>
            </w:rPr>
            <w:alias w:val="Website"/>
            <w:tag w:val="Website"/>
            <w:id w:val="-948002675"/>
            <w:placeholder>
              <w:docPart w:val="8318784DB9C74ABAB497FA0B83B82E6A"/>
            </w:placeholder>
            <w:showingPlcHdr/>
          </w:sdtPr>
          <w:sdtEndPr/>
          <w:sdtContent>
            <w:tc>
              <w:tcPr>
                <w:tcW w:w="5664" w:type="dxa"/>
              </w:tcPr>
              <w:p w14:paraId="2EE042F0" w14:textId="4DDDAC83" w:rsidR="00532943" w:rsidRDefault="00E32F34" w:rsidP="002260F6">
                <w:pPr>
                  <w:rPr>
                    <w:rFonts w:cstheme="minorHAnsi"/>
                    <w:sz w:val="24"/>
                    <w:szCs w:val="24"/>
                  </w:rPr>
                </w:pPr>
                <w:r w:rsidRPr="007C1648">
                  <w:rPr>
                    <w:rStyle w:val="PlaceholderText"/>
                  </w:rPr>
                  <w:t>Click or tap here to enter text.</w:t>
                </w:r>
              </w:p>
            </w:tc>
          </w:sdtContent>
        </w:sdt>
      </w:tr>
      <w:tr w:rsidR="00E32F34" w14:paraId="1021C433" w14:textId="77777777" w:rsidTr="005854A0">
        <w:trPr>
          <w:jc w:val="center"/>
        </w:trPr>
        <w:tc>
          <w:tcPr>
            <w:tcW w:w="2268" w:type="dxa"/>
            <w:tcBorders>
              <w:top w:val="nil"/>
              <w:left w:val="nil"/>
              <w:bottom w:val="nil"/>
              <w:right w:val="single" w:sz="4" w:space="0" w:color="auto"/>
            </w:tcBorders>
          </w:tcPr>
          <w:p w14:paraId="5794FD9A" w14:textId="6AD73A5D" w:rsidR="00532943" w:rsidRPr="002A0869" w:rsidRDefault="00532943" w:rsidP="002260F6">
            <w:pPr>
              <w:rPr>
                <w:rFonts w:cstheme="minorHAnsi"/>
                <w:b/>
                <w:bCs/>
                <w:sz w:val="24"/>
                <w:szCs w:val="24"/>
              </w:rPr>
            </w:pPr>
            <w:r w:rsidRPr="002A0869">
              <w:rPr>
                <w:rFonts w:cstheme="minorHAnsi"/>
                <w:b/>
                <w:bCs/>
                <w:sz w:val="24"/>
                <w:szCs w:val="24"/>
              </w:rPr>
              <w:t>Primary Contact:</w:t>
            </w:r>
          </w:p>
        </w:tc>
        <w:tc>
          <w:tcPr>
            <w:tcW w:w="1418" w:type="dxa"/>
            <w:tcBorders>
              <w:left w:val="single" w:sz="4" w:space="0" w:color="auto"/>
            </w:tcBorders>
          </w:tcPr>
          <w:p w14:paraId="09D1E2C7" w14:textId="5ABCDC66" w:rsidR="00532943" w:rsidRDefault="00532943" w:rsidP="002260F6">
            <w:pPr>
              <w:rPr>
                <w:rFonts w:cstheme="minorHAnsi"/>
                <w:sz w:val="24"/>
                <w:szCs w:val="24"/>
              </w:rPr>
            </w:pPr>
            <w:r>
              <w:rPr>
                <w:rFonts w:cstheme="minorHAnsi"/>
                <w:sz w:val="24"/>
                <w:szCs w:val="24"/>
              </w:rPr>
              <w:t>Name:</w:t>
            </w:r>
          </w:p>
        </w:tc>
        <w:sdt>
          <w:sdtPr>
            <w:rPr>
              <w:rFonts w:cstheme="minorHAnsi"/>
              <w:sz w:val="24"/>
              <w:szCs w:val="24"/>
            </w:rPr>
            <w:alias w:val="Name of Primary Contact"/>
            <w:tag w:val="Name of Primary Contact"/>
            <w:id w:val="1353849211"/>
            <w:placeholder>
              <w:docPart w:val="97C05BE4C1AB414198DDD11734CB41C0"/>
            </w:placeholder>
            <w:showingPlcHdr/>
          </w:sdtPr>
          <w:sdtEndPr/>
          <w:sdtContent>
            <w:tc>
              <w:tcPr>
                <w:tcW w:w="5664" w:type="dxa"/>
              </w:tcPr>
              <w:p w14:paraId="53F59A00" w14:textId="6F397E4B" w:rsidR="00532943" w:rsidRDefault="00E32F34" w:rsidP="002260F6">
                <w:pPr>
                  <w:rPr>
                    <w:rFonts w:cstheme="minorHAnsi"/>
                    <w:sz w:val="24"/>
                    <w:szCs w:val="24"/>
                  </w:rPr>
                </w:pPr>
                <w:r w:rsidRPr="007C1648">
                  <w:rPr>
                    <w:rStyle w:val="PlaceholderText"/>
                  </w:rPr>
                  <w:t>Click or tap here to enter text.</w:t>
                </w:r>
              </w:p>
            </w:tc>
          </w:sdtContent>
        </w:sdt>
      </w:tr>
      <w:tr w:rsidR="00E32F34" w14:paraId="4F3C4A75" w14:textId="77777777" w:rsidTr="005854A0">
        <w:trPr>
          <w:jc w:val="center"/>
        </w:trPr>
        <w:tc>
          <w:tcPr>
            <w:tcW w:w="2268" w:type="dxa"/>
            <w:tcBorders>
              <w:top w:val="nil"/>
              <w:left w:val="nil"/>
              <w:bottom w:val="nil"/>
              <w:right w:val="single" w:sz="4" w:space="0" w:color="auto"/>
            </w:tcBorders>
          </w:tcPr>
          <w:p w14:paraId="7A7095F7" w14:textId="77777777" w:rsidR="00532943" w:rsidRDefault="00532943" w:rsidP="002260F6">
            <w:pPr>
              <w:rPr>
                <w:rFonts w:cstheme="minorHAnsi"/>
                <w:sz w:val="24"/>
                <w:szCs w:val="24"/>
              </w:rPr>
            </w:pPr>
          </w:p>
        </w:tc>
        <w:tc>
          <w:tcPr>
            <w:tcW w:w="1418" w:type="dxa"/>
            <w:tcBorders>
              <w:left w:val="single" w:sz="4" w:space="0" w:color="auto"/>
            </w:tcBorders>
          </w:tcPr>
          <w:p w14:paraId="4C3622D6" w14:textId="5BC91513" w:rsidR="00532943" w:rsidRDefault="00532943" w:rsidP="002260F6">
            <w:pPr>
              <w:rPr>
                <w:rFonts w:cstheme="minorHAnsi"/>
                <w:sz w:val="24"/>
                <w:szCs w:val="24"/>
              </w:rPr>
            </w:pPr>
            <w:r>
              <w:rPr>
                <w:rFonts w:cstheme="minorHAnsi"/>
                <w:sz w:val="24"/>
                <w:szCs w:val="24"/>
              </w:rPr>
              <w:t xml:space="preserve">Role: </w:t>
            </w:r>
          </w:p>
        </w:tc>
        <w:sdt>
          <w:sdtPr>
            <w:rPr>
              <w:rFonts w:cstheme="minorHAnsi"/>
              <w:sz w:val="24"/>
              <w:szCs w:val="24"/>
            </w:rPr>
            <w:alias w:val="Role"/>
            <w:tag w:val="Role"/>
            <w:id w:val="-1170640022"/>
            <w:placeholder>
              <w:docPart w:val="3B7DF4867A0A4F659D31519F99F41C88"/>
            </w:placeholder>
            <w:showingPlcHdr/>
          </w:sdtPr>
          <w:sdtEndPr/>
          <w:sdtContent>
            <w:tc>
              <w:tcPr>
                <w:tcW w:w="5664" w:type="dxa"/>
              </w:tcPr>
              <w:p w14:paraId="53E33A31" w14:textId="091ED85B" w:rsidR="00532943" w:rsidRDefault="00E32F34" w:rsidP="002260F6">
                <w:pPr>
                  <w:rPr>
                    <w:rFonts w:cstheme="minorHAnsi"/>
                    <w:sz w:val="24"/>
                    <w:szCs w:val="24"/>
                  </w:rPr>
                </w:pPr>
                <w:r w:rsidRPr="007C1648">
                  <w:rPr>
                    <w:rStyle w:val="PlaceholderText"/>
                  </w:rPr>
                  <w:t>Click or tap here to enter text.</w:t>
                </w:r>
              </w:p>
            </w:tc>
          </w:sdtContent>
        </w:sdt>
      </w:tr>
      <w:tr w:rsidR="00E32F34" w14:paraId="29ED5DC8" w14:textId="77777777" w:rsidTr="005854A0">
        <w:trPr>
          <w:jc w:val="center"/>
        </w:trPr>
        <w:tc>
          <w:tcPr>
            <w:tcW w:w="2268" w:type="dxa"/>
            <w:tcBorders>
              <w:top w:val="nil"/>
              <w:left w:val="nil"/>
              <w:bottom w:val="nil"/>
              <w:right w:val="single" w:sz="4" w:space="0" w:color="auto"/>
            </w:tcBorders>
          </w:tcPr>
          <w:p w14:paraId="20DE9B6C" w14:textId="77777777" w:rsidR="00532943" w:rsidRDefault="00532943" w:rsidP="002260F6">
            <w:pPr>
              <w:rPr>
                <w:rFonts w:cstheme="minorHAnsi"/>
                <w:sz w:val="24"/>
                <w:szCs w:val="24"/>
              </w:rPr>
            </w:pPr>
          </w:p>
        </w:tc>
        <w:tc>
          <w:tcPr>
            <w:tcW w:w="1418" w:type="dxa"/>
            <w:tcBorders>
              <w:left w:val="single" w:sz="4" w:space="0" w:color="auto"/>
            </w:tcBorders>
          </w:tcPr>
          <w:p w14:paraId="16FD4019" w14:textId="55886A67" w:rsidR="00532943" w:rsidRDefault="00532943" w:rsidP="002260F6">
            <w:pPr>
              <w:rPr>
                <w:rFonts w:cstheme="minorHAnsi"/>
                <w:sz w:val="24"/>
                <w:szCs w:val="24"/>
              </w:rPr>
            </w:pPr>
            <w:r>
              <w:rPr>
                <w:rFonts w:cstheme="minorHAnsi"/>
                <w:sz w:val="24"/>
                <w:szCs w:val="24"/>
              </w:rPr>
              <w:t>E-mail:</w:t>
            </w:r>
          </w:p>
        </w:tc>
        <w:sdt>
          <w:sdtPr>
            <w:rPr>
              <w:rFonts w:cstheme="minorHAnsi"/>
              <w:sz w:val="24"/>
              <w:szCs w:val="24"/>
            </w:rPr>
            <w:alias w:val="E-mail"/>
            <w:tag w:val="E-mail"/>
            <w:id w:val="1758796059"/>
            <w:placeholder>
              <w:docPart w:val="A03616CA15F04C5D83850E5517043FBA"/>
            </w:placeholder>
            <w:showingPlcHdr/>
          </w:sdtPr>
          <w:sdtEndPr/>
          <w:sdtContent>
            <w:tc>
              <w:tcPr>
                <w:tcW w:w="5664" w:type="dxa"/>
              </w:tcPr>
              <w:p w14:paraId="0C90CBF6" w14:textId="34788A33" w:rsidR="00532943" w:rsidRDefault="00E32F34" w:rsidP="002260F6">
                <w:pPr>
                  <w:rPr>
                    <w:rFonts w:cstheme="minorHAnsi"/>
                    <w:sz w:val="24"/>
                    <w:szCs w:val="24"/>
                  </w:rPr>
                </w:pPr>
                <w:r w:rsidRPr="007C1648">
                  <w:rPr>
                    <w:rStyle w:val="PlaceholderText"/>
                  </w:rPr>
                  <w:t>Click or tap here to enter text.</w:t>
                </w:r>
              </w:p>
            </w:tc>
          </w:sdtContent>
        </w:sdt>
      </w:tr>
      <w:tr w:rsidR="00E32F34" w14:paraId="75CEA91A" w14:textId="77777777" w:rsidTr="005854A0">
        <w:trPr>
          <w:jc w:val="center"/>
        </w:trPr>
        <w:tc>
          <w:tcPr>
            <w:tcW w:w="2268" w:type="dxa"/>
            <w:tcBorders>
              <w:top w:val="nil"/>
              <w:left w:val="nil"/>
              <w:bottom w:val="nil"/>
              <w:right w:val="single" w:sz="4" w:space="0" w:color="auto"/>
            </w:tcBorders>
          </w:tcPr>
          <w:p w14:paraId="79FDE452" w14:textId="77777777" w:rsidR="00532943" w:rsidRDefault="00532943" w:rsidP="002260F6">
            <w:pPr>
              <w:rPr>
                <w:rFonts w:cstheme="minorHAnsi"/>
                <w:sz w:val="24"/>
                <w:szCs w:val="24"/>
              </w:rPr>
            </w:pPr>
          </w:p>
        </w:tc>
        <w:tc>
          <w:tcPr>
            <w:tcW w:w="1418" w:type="dxa"/>
            <w:tcBorders>
              <w:left w:val="single" w:sz="4" w:space="0" w:color="auto"/>
            </w:tcBorders>
          </w:tcPr>
          <w:p w14:paraId="1C2D11B5" w14:textId="1D343EC4" w:rsidR="00532943" w:rsidRDefault="00532943" w:rsidP="002260F6">
            <w:pPr>
              <w:rPr>
                <w:rFonts w:cstheme="minorHAnsi"/>
                <w:sz w:val="24"/>
                <w:szCs w:val="24"/>
              </w:rPr>
            </w:pPr>
            <w:r>
              <w:rPr>
                <w:rFonts w:cstheme="minorHAnsi"/>
                <w:sz w:val="24"/>
                <w:szCs w:val="24"/>
              </w:rPr>
              <w:t>Phone:</w:t>
            </w:r>
          </w:p>
        </w:tc>
        <w:sdt>
          <w:sdtPr>
            <w:rPr>
              <w:rFonts w:cstheme="minorHAnsi"/>
              <w:sz w:val="24"/>
              <w:szCs w:val="24"/>
            </w:rPr>
            <w:alias w:val="Phone "/>
            <w:tag w:val="Phone "/>
            <w:id w:val="1387610246"/>
            <w:placeholder>
              <w:docPart w:val="E8D1488B10A649368874891B09E31E65"/>
            </w:placeholder>
            <w:showingPlcHdr/>
          </w:sdtPr>
          <w:sdtEndPr/>
          <w:sdtContent>
            <w:tc>
              <w:tcPr>
                <w:tcW w:w="5664" w:type="dxa"/>
              </w:tcPr>
              <w:p w14:paraId="080D003C" w14:textId="59BA92CE" w:rsidR="00532943" w:rsidRDefault="00E32F34" w:rsidP="002260F6">
                <w:pPr>
                  <w:rPr>
                    <w:rFonts w:cstheme="minorHAnsi"/>
                    <w:sz w:val="24"/>
                    <w:szCs w:val="24"/>
                  </w:rPr>
                </w:pPr>
                <w:r w:rsidRPr="007C1648">
                  <w:rPr>
                    <w:rStyle w:val="PlaceholderText"/>
                  </w:rPr>
                  <w:t>Click or tap here to enter text.</w:t>
                </w:r>
              </w:p>
            </w:tc>
          </w:sdtContent>
        </w:sdt>
      </w:tr>
    </w:tbl>
    <w:p w14:paraId="29F7CB3E" w14:textId="55359218" w:rsidR="00D57CAD" w:rsidRPr="006C1E5C" w:rsidRDefault="006C1E5C" w:rsidP="002260F6">
      <w:pPr>
        <w:rPr>
          <w:rFonts w:cstheme="minorHAnsi"/>
          <w:sz w:val="24"/>
          <w:szCs w:val="24"/>
        </w:rPr>
      </w:pPr>
      <w:r>
        <w:rPr>
          <w:rFonts w:cstheme="minorHAnsi"/>
          <w:sz w:val="24"/>
          <w:szCs w:val="24"/>
        </w:rPr>
        <w:t>*</w:t>
      </w:r>
      <w:r w:rsidR="002260F6" w:rsidRPr="006C1E5C">
        <w:rPr>
          <w:rFonts w:cstheme="minorHAnsi"/>
          <w:sz w:val="24"/>
          <w:szCs w:val="24"/>
        </w:rPr>
        <w:t xml:space="preserve">All communication </w:t>
      </w:r>
      <w:r>
        <w:rPr>
          <w:rFonts w:cstheme="minorHAnsi"/>
          <w:sz w:val="24"/>
          <w:szCs w:val="24"/>
        </w:rPr>
        <w:t xml:space="preserve">about this submission </w:t>
      </w:r>
      <w:r w:rsidR="002260F6" w:rsidRPr="006C1E5C">
        <w:rPr>
          <w:rFonts w:cstheme="minorHAnsi"/>
          <w:sz w:val="24"/>
          <w:szCs w:val="24"/>
        </w:rPr>
        <w:t>will be sent only to the primary contact identified</w:t>
      </w:r>
      <w:r>
        <w:rPr>
          <w:rFonts w:cstheme="minorHAnsi"/>
          <w:sz w:val="24"/>
          <w:szCs w:val="24"/>
        </w:rPr>
        <w:t>.</w:t>
      </w:r>
      <w:r w:rsidR="002260F6" w:rsidRPr="006C1E5C">
        <w:rPr>
          <w:rFonts w:cstheme="minorHAnsi"/>
          <w:sz w:val="24"/>
          <w:szCs w:val="24"/>
        </w:rPr>
        <w:t xml:space="preserve"> </w:t>
      </w:r>
    </w:p>
    <w:p w14:paraId="1481A639" w14:textId="5485FEC0" w:rsidR="00876CFE" w:rsidRPr="00131562" w:rsidRDefault="00876CFE" w:rsidP="00131562">
      <w:pPr>
        <w:pStyle w:val="Heading4"/>
        <w:rPr>
          <w:b/>
          <w:bCs/>
          <w:i w:val="0"/>
          <w:iCs w:val="0"/>
          <w:sz w:val="24"/>
          <w:szCs w:val="24"/>
        </w:rPr>
      </w:pPr>
      <w:r w:rsidRPr="00131562">
        <w:rPr>
          <w:b/>
          <w:bCs/>
          <w:i w:val="0"/>
          <w:iCs w:val="0"/>
          <w:sz w:val="24"/>
          <w:szCs w:val="24"/>
        </w:rPr>
        <w:t>Section 1 - Organizational Profile</w:t>
      </w:r>
      <w:r w:rsidR="00673CDE" w:rsidRPr="00131562">
        <w:rPr>
          <w:b/>
          <w:bCs/>
          <w:i w:val="0"/>
          <w:iCs w:val="0"/>
          <w:sz w:val="24"/>
          <w:szCs w:val="24"/>
        </w:rPr>
        <w:t xml:space="preserve"> </w:t>
      </w:r>
      <w:r w:rsidR="00D4464B" w:rsidRPr="00131562">
        <w:rPr>
          <w:b/>
          <w:bCs/>
          <w:i w:val="0"/>
          <w:iCs w:val="0"/>
          <w:sz w:val="24"/>
          <w:szCs w:val="24"/>
        </w:rPr>
        <w:t>–</w:t>
      </w:r>
      <w:r w:rsidR="00673CDE" w:rsidRPr="00131562">
        <w:rPr>
          <w:b/>
          <w:bCs/>
          <w:i w:val="0"/>
          <w:iCs w:val="0"/>
          <w:sz w:val="24"/>
          <w:szCs w:val="24"/>
        </w:rPr>
        <w:t xml:space="preserve"> </w:t>
      </w:r>
      <w:r w:rsidR="00D4464B" w:rsidRPr="00131562">
        <w:rPr>
          <w:b/>
          <w:bCs/>
          <w:i w:val="0"/>
          <w:iCs w:val="0"/>
          <w:sz w:val="24"/>
          <w:szCs w:val="24"/>
        </w:rPr>
        <w:t>10 points</w:t>
      </w:r>
    </w:p>
    <w:p w14:paraId="224FD8E3" w14:textId="27285125" w:rsidR="006C16FA" w:rsidRPr="00131562" w:rsidRDefault="44C8794A" w:rsidP="1F142284">
      <w:pPr>
        <w:rPr>
          <w:rFonts w:eastAsia="Helvetica"/>
          <w:color w:val="000000" w:themeColor="text1"/>
          <w:sz w:val="24"/>
          <w:szCs w:val="24"/>
        </w:rPr>
      </w:pPr>
      <w:r w:rsidRPr="44C8794A">
        <w:rPr>
          <w:rFonts w:eastAsia="Helvetica"/>
          <w:color w:val="000000" w:themeColor="text1"/>
          <w:sz w:val="24"/>
          <w:szCs w:val="24"/>
        </w:rPr>
        <w:t>A brief introduction and overview of your organization and its partnerships; particularly as they are related to this project. Information of your capability and qualification</w:t>
      </w:r>
      <w:r w:rsidR="005E5301">
        <w:rPr>
          <w:rFonts w:eastAsia="Helvetica"/>
          <w:color w:val="000000" w:themeColor="text1"/>
          <w:sz w:val="24"/>
          <w:szCs w:val="24"/>
        </w:rPr>
        <w:t>s</w:t>
      </w:r>
      <w:r w:rsidRPr="44C8794A">
        <w:rPr>
          <w:rFonts w:eastAsia="Helvetica"/>
          <w:color w:val="000000" w:themeColor="text1"/>
          <w:sz w:val="24"/>
          <w:szCs w:val="24"/>
        </w:rPr>
        <w:t xml:space="preserve"> to provide the deliverables. </w:t>
      </w:r>
      <w:r w:rsidR="00533462">
        <w:rPr>
          <w:rFonts w:eastAsia="Helvetica"/>
          <w:color w:val="000000" w:themeColor="text1"/>
          <w:sz w:val="24"/>
          <w:szCs w:val="24"/>
        </w:rPr>
        <w:t>Describe how this project is viable</w:t>
      </w:r>
      <w:r w:rsidR="00CA3D78">
        <w:rPr>
          <w:rFonts w:eastAsia="Helvetica"/>
          <w:color w:val="000000" w:themeColor="text1"/>
          <w:sz w:val="24"/>
          <w:szCs w:val="24"/>
        </w:rPr>
        <w:t xml:space="preserve">. </w:t>
      </w:r>
      <w:r w:rsidRPr="44C8794A">
        <w:rPr>
          <w:rFonts w:eastAsia="Helvetica"/>
          <w:color w:val="000000" w:themeColor="text1"/>
          <w:sz w:val="24"/>
          <w:szCs w:val="24"/>
        </w:rPr>
        <w:t>(Limit your response to a maximum of 250 words.)</w:t>
      </w:r>
    </w:p>
    <w:sdt>
      <w:sdtPr>
        <w:rPr>
          <w:rFonts w:ascii="Helvetica" w:eastAsia="Helvetica" w:hAnsi="Helvetica" w:cs="Helvetica"/>
        </w:rPr>
        <w:alias w:val="Organizational Profile"/>
        <w:tag w:val="Organizational Profile"/>
        <w:id w:val="-34659767"/>
        <w:placeholder>
          <w:docPart w:val="DefaultPlaceholder_-1854013440"/>
        </w:placeholder>
      </w:sdtPr>
      <w:sdtEndPr/>
      <w:sdtContent>
        <w:p w14:paraId="041D544B" w14:textId="77777777" w:rsidR="00813968" w:rsidRDefault="00813968" w:rsidP="00876CFE">
          <w:pPr>
            <w:pStyle w:val="ListParagraph"/>
            <w:ind w:left="360"/>
            <w:rPr>
              <w:rFonts w:ascii="Helvetica" w:eastAsia="Helvetica" w:hAnsi="Helvetica" w:cs="Helvetica"/>
            </w:rPr>
          </w:pPr>
        </w:p>
        <w:p w14:paraId="43560463" w14:textId="6578F9D9" w:rsidR="00876CFE" w:rsidRPr="00131562" w:rsidRDefault="00853B64" w:rsidP="00131562">
          <w:pPr>
            <w:pStyle w:val="ListParagraph"/>
            <w:ind w:left="360"/>
            <w:rPr>
              <w:rFonts w:ascii="Helvetica" w:eastAsia="Helvetica" w:hAnsi="Helvetica" w:cs="Helvetica"/>
            </w:rPr>
          </w:pPr>
        </w:p>
      </w:sdtContent>
    </w:sdt>
    <w:p w14:paraId="08A3D9D0" w14:textId="1726B8B8" w:rsidR="006C1A3B" w:rsidRPr="00131562" w:rsidRDefault="00876CFE" w:rsidP="00131562">
      <w:pPr>
        <w:pStyle w:val="Heading4"/>
        <w:rPr>
          <w:b/>
          <w:bCs/>
          <w:i w:val="0"/>
          <w:iCs w:val="0"/>
          <w:sz w:val="24"/>
          <w:szCs w:val="24"/>
        </w:rPr>
      </w:pPr>
      <w:r w:rsidRPr="00131562">
        <w:rPr>
          <w:b/>
          <w:bCs/>
          <w:i w:val="0"/>
          <w:iCs w:val="0"/>
          <w:sz w:val="24"/>
          <w:szCs w:val="24"/>
        </w:rPr>
        <w:t xml:space="preserve">Section 2 – </w:t>
      </w:r>
      <w:r w:rsidR="002C5BFE" w:rsidRPr="00131562">
        <w:rPr>
          <w:b/>
          <w:bCs/>
          <w:i w:val="0"/>
          <w:iCs w:val="0"/>
          <w:sz w:val="24"/>
          <w:szCs w:val="24"/>
        </w:rPr>
        <w:t>Project Description</w:t>
      </w:r>
      <w:r w:rsidR="00D4464B" w:rsidRPr="00131562">
        <w:rPr>
          <w:b/>
          <w:bCs/>
          <w:i w:val="0"/>
          <w:iCs w:val="0"/>
          <w:sz w:val="24"/>
          <w:szCs w:val="24"/>
        </w:rPr>
        <w:t xml:space="preserve"> – 50 points</w:t>
      </w:r>
    </w:p>
    <w:p w14:paraId="69B77E44" w14:textId="2F51D2F3" w:rsidR="00876CFE" w:rsidRPr="00131562" w:rsidRDefault="00876CFE" w:rsidP="00131562">
      <w:pPr>
        <w:rPr>
          <w:rFonts w:cstheme="minorHAnsi"/>
          <w:sz w:val="24"/>
          <w:szCs w:val="24"/>
        </w:rPr>
      </w:pPr>
      <w:r w:rsidRPr="00131562">
        <w:rPr>
          <w:rFonts w:cstheme="minorHAnsi"/>
          <w:sz w:val="24"/>
          <w:szCs w:val="24"/>
        </w:rPr>
        <w:t xml:space="preserve">In your submission, please respond to the following sections </w:t>
      </w:r>
      <w:proofErr w:type="gramStart"/>
      <w:r w:rsidRPr="00131562">
        <w:rPr>
          <w:rFonts w:cstheme="minorHAnsi"/>
          <w:sz w:val="24"/>
          <w:szCs w:val="24"/>
        </w:rPr>
        <w:t>in order to</w:t>
      </w:r>
      <w:proofErr w:type="gramEnd"/>
      <w:r w:rsidRPr="00131562">
        <w:rPr>
          <w:rFonts w:cstheme="minorHAnsi"/>
          <w:sz w:val="24"/>
          <w:szCs w:val="24"/>
        </w:rPr>
        <w:t xml:space="preserve"> illustrate your proposed </w:t>
      </w:r>
      <w:r w:rsidR="00F95875" w:rsidRPr="00131562">
        <w:rPr>
          <w:rFonts w:cstheme="minorHAnsi"/>
          <w:sz w:val="24"/>
          <w:szCs w:val="24"/>
        </w:rPr>
        <w:t>project</w:t>
      </w:r>
      <w:r w:rsidRPr="00131562">
        <w:rPr>
          <w:rFonts w:cstheme="minorHAnsi"/>
          <w:sz w:val="24"/>
          <w:szCs w:val="24"/>
        </w:rPr>
        <w:t xml:space="preserve"> (limit your responses, in each section, to a m</w:t>
      </w:r>
      <w:r w:rsidR="00853B64">
        <w:rPr>
          <w:rFonts w:cstheme="minorHAnsi"/>
          <w:sz w:val="24"/>
          <w:szCs w:val="24"/>
        </w:rPr>
        <w:t>aximum</w:t>
      </w:r>
      <w:r w:rsidRPr="00131562">
        <w:rPr>
          <w:rFonts w:cstheme="minorHAnsi"/>
          <w:sz w:val="24"/>
          <w:szCs w:val="24"/>
        </w:rPr>
        <w:t xml:space="preserve"> of 250 words):</w:t>
      </w:r>
    </w:p>
    <w:p w14:paraId="1CFE6F69" w14:textId="396533AC" w:rsidR="0099488E" w:rsidRPr="00131562" w:rsidRDefault="44C8794A" w:rsidP="44C8794A">
      <w:pPr>
        <w:spacing w:after="0" w:line="276" w:lineRule="auto"/>
        <w:rPr>
          <w:rFonts w:eastAsia="Calibri"/>
          <w:color w:val="000000" w:themeColor="text1"/>
          <w:sz w:val="24"/>
          <w:szCs w:val="24"/>
        </w:rPr>
      </w:pPr>
      <w:r w:rsidRPr="44C8794A">
        <w:rPr>
          <w:rFonts w:eastAsia="Calibri"/>
          <w:color w:val="000000" w:themeColor="text1"/>
          <w:sz w:val="24"/>
          <w:szCs w:val="24"/>
        </w:rPr>
        <w:t>2.1</w:t>
      </w:r>
      <w:r w:rsidR="00865172">
        <w:tab/>
      </w:r>
      <w:r w:rsidRPr="44C8794A">
        <w:rPr>
          <w:rFonts w:eastAsia="Calibri"/>
          <w:color w:val="000000" w:themeColor="text1"/>
          <w:sz w:val="24"/>
          <w:szCs w:val="24"/>
        </w:rPr>
        <w:t xml:space="preserve">Describe the proposed project, its scope and key deliverables and action plan. </w:t>
      </w:r>
    </w:p>
    <w:sdt>
      <w:sdtPr>
        <w:rPr>
          <w:rFonts w:eastAsia="Calibri" w:cstheme="minorHAnsi"/>
          <w:color w:val="000000" w:themeColor="text1"/>
          <w:sz w:val="24"/>
          <w:szCs w:val="24"/>
        </w:rPr>
        <w:tag w:val="Proposed Project"/>
        <w:id w:val="-1578886519"/>
        <w:placeholder>
          <w:docPart w:val="DefaultPlaceholder_-1854013440"/>
        </w:placeholder>
      </w:sdtPr>
      <w:sdtEndPr/>
      <w:sdtContent>
        <w:p w14:paraId="52D534EB" w14:textId="77777777" w:rsidR="00813968" w:rsidRPr="00131562" w:rsidRDefault="00813968" w:rsidP="00997BA4">
          <w:pPr>
            <w:spacing w:after="0" w:line="276" w:lineRule="auto"/>
            <w:ind w:left="360"/>
            <w:rPr>
              <w:rFonts w:eastAsia="Calibri" w:cstheme="minorHAnsi"/>
              <w:color w:val="000000" w:themeColor="text1"/>
              <w:sz w:val="24"/>
              <w:szCs w:val="24"/>
            </w:rPr>
          </w:pPr>
        </w:p>
        <w:p w14:paraId="1E4E4A06" w14:textId="24079B15" w:rsidR="0099488E" w:rsidRPr="00131562" w:rsidRDefault="00853B64" w:rsidP="00997BA4">
          <w:pPr>
            <w:spacing w:after="0" w:line="276" w:lineRule="auto"/>
            <w:ind w:left="360"/>
            <w:rPr>
              <w:rFonts w:eastAsia="Calibri" w:cstheme="minorHAnsi"/>
              <w:color w:val="000000" w:themeColor="text1"/>
              <w:sz w:val="24"/>
              <w:szCs w:val="24"/>
            </w:rPr>
          </w:pPr>
        </w:p>
      </w:sdtContent>
    </w:sdt>
    <w:p w14:paraId="23D15F07" w14:textId="467CAE34" w:rsidR="00280840" w:rsidRPr="00131562" w:rsidRDefault="00865172" w:rsidP="00131562">
      <w:pPr>
        <w:spacing w:after="0" w:line="276" w:lineRule="auto"/>
        <w:rPr>
          <w:rFonts w:eastAsia="Helvetica" w:cstheme="minorHAnsi"/>
          <w:color w:val="000000" w:themeColor="text1"/>
          <w:sz w:val="24"/>
          <w:szCs w:val="24"/>
        </w:rPr>
      </w:pPr>
      <w:r w:rsidRPr="00131562">
        <w:rPr>
          <w:rFonts w:eastAsia="Helvetica" w:cstheme="minorHAnsi"/>
          <w:color w:val="000000" w:themeColor="text1"/>
          <w:sz w:val="24"/>
          <w:szCs w:val="24"/>
        </w:rPr>
        <w:t>2.2</w:t>
      </w:r>
      <w:r w:rsidRPr="00131562">
        <w:rPr>
          <w:rFonts w:eastAsia="Helvetica" w:cstheme="minorHAnsi"/>
          <w:color w:val="000000" w:themeColor="text1"/>
          <w:sz w:val="24"/>
          <w:szCs w:val="24"/>
        </w:rPr>
        <w:tab/>
      </w:r>
      <w:r w:rsidR="00997D53" w:rsidRPr="00131562">
        <w:rPr>
          <w:rFonts w:eastAsia="Helvetica" w:cstheme="minorHAnsi"/>
          <w:color w:val="000000" w:themeColor="text1"/>
          <w:sz w:val="24"/>
          <w:szCs w:val="24"/>
        </w:rPr>
        <w:t>What need is t</w:t>
      </w:r>
      <w:r w:rsidR="0074402A" w:rsidRPr="00131562">
        <w:rPr>
          <w:rFonts w:eastAsia="Helvetica" w:cstheme="minorHAnsi"/>
          <w:color w:val="000000" w:themeColor="text1"/>
          <w:sz w:val="24"/>
          <w:szCs w:val="24"/>
        </w:rPr>
        <w:t xml:space="preserve">his project filling? Describe how this project is </w:t>
      </w:r>
      <w:r w:rsidR="00702E81" w:rsidRPr="00131562">
        <w:rPr>
          <w:rFonts w:eastAsia="Helvetica" w:cstheme="minorHAnsi"/>
          <w:color w:val="000000" w:themeColor="text1"/>
          <w:sz w:val="24"/>
          <w:szCs w:val="24"/>
        </w:rPr>
        <w:t xml:space="preserve">innovative, may transform services </w:t>
      </w:r>
      <w:r w:rsidR="007F1E8E">
        <w:rPr>
          <w:rFonts w:eastAsia="Helvetica" w:cstheme="minorHAnsi"/>
          <w:color w:val="000000" w:themeColor="text1"/>
          <w:sz w:val="24"/>
          <w:szCs w:val="24"/>
        </w:rPr>
        <w:t>and</w:t>
      </w:r>
      <w:r w:rsidR="00702E81" w:rsidRPr="00131562">
        <w:rPr>
          <w:rFonts w:eastAsia="Helvetica" w:cstheme="minorHAnsi"/>
          <w:color w:val="000000" w:themeColor="text1"/>
          <w:sz w:val="24"/>
          <w:szCs w:val="24"/>
        </w:rPr>
        <w:t xml:space="preserve"> increase quality of life for people with intellectual disabilities in Manitoba. </w:t>
      </w:r>
    </w:p>
    <w:sdt>
      <w:sdtPr>
        <w:rPr>
          <w:rFonts w:eastAsia="Helvetica" w:cstheme="minorHAnsi"/>
        </w:rPr>
        <w:id w:val="983517857"/>
        <w:placeholder>
          <w:docPart w:val="DefaultPlaceholder_-1854013440"/>
        </w:placeholder>
      </w:sdtPr>
      <w:sdtEndPr/>
      <w:sdtContent>
        <w:p w14:paraId="0797F8BA" w14:textId="77777777" w:rsidR="00813968" w:rsidRPr="00131562" w:rsidRDefault="00813968" w:rsidP="00997BA4">
          <w:pPr>
            <w:spacing w:after="0" w:line="276" w:lineRule="auto"/>
            <w:ind w:left="360"/>
            <w:rPr>
              <w:rFonts w:eastAsia="Helvetica" w:cstheme="minorHAnsi"/>
            </w:rPr>
          </w:pPr>
        </w:p>
        <w:p w14:paraId="5E38BAEF" w14:textId="7343B587" w:rsidR="00876CFE" w:rsidRPr="00131562" w:rsidRDefault="00853B64" w:rsidP="00997BA4">
          <w:pPr>
            <w:spacing w:after="0" w:line="276" w:lineRule="auto"/>
            <w:ind w:left="360"/>
            <w:rPr>
              <w:rFonts w:eastAsia="Helvetica" w:cstheme="minorHAnsi"/>
              <w:sz w:val="24"/>
              <w:szCs w:val="24"/>
            </w:rPr>
          </w:pPr>
        </w:p>
      </w:sdtContent>
    </w:sdt>
    <w:p w14:paraId="41685AEF" w14:textId="0E5397BE" w:rsidR="00876CFE" w:rsidRPr="00131562" w:rsidRDefault="00865172" w:rsidP="00131562">
      <w:pPr>
        <w:rPr>
          <w:rFonts w:cstheme="minorHAnsi"/>
          <w:sz w:val="24"/>
          <w:szCs w:val="24"/>
        </w:rPr>
      </w:pPr>
      <w:r w:rsidRPr="00131562">
        <w:rPr>
          <w:rFonts w:cstheme="minorHAnsi"/>
          <w:sz w:val="24"/>
          <w:szCs w:val="24"/>
        </w:rPr>
        <w:lastRenderedPageBreak/>
        <w:t>2.3</w:t>
      </w:r>
      <w:r w:rsidRPr="00131562">
        <w:rPr>
          <w:rFonts w:cstheme="minorHAnsi"/>
          <w:sz w:val="24"/>
          <w:szCs w:val="24"/>
        </w:rPr>
        <w:tab/>
      </w:r>
      <w:r w:rsidR="00280840" w:rsidRPr="00131562">
        <w:rPr>
          <w:rFonts w:cstheme="minorHAnsi"/>
          <w:sz w:val="24"/>
          <w:szCs w:val="24"/>
        </w:rPr>
        <w:t>How will people</w:t>
      </w:r>
      <w:r w:rsidR="00493870" w:rsidRPr="00131562">
        <w:rPr>
          <w:rFonts w:cstheme="minorHAnsi"/>
          <w:sz w:val="24"/>
          <w:szCs w:val="24"/>
        </w:rPr>
        <w:t xml:space="preserve"> </w:t>
      </w:r>
      <w:r w:rsidR="00280840" w:rsidRPr="00131562">
        <w:rPr>
          <w:rFonts w:cstheme="minorHAnsi"/>
          <w:sz w:val="24"/>
          <w:szCs w:val="24"/>
        </w:rPr>
        <w:t xml:space="preserve">you </w:t>
      </w:r>
      <w:proofErr w:type="gramStart"/>
      <w:r w:rsidR="00280840" w:rsidRPr="00131562">
        <w:rPr>
          <w:rFonts w:cstheme="minorHAnsi"/>
          <w:sz w:val="24"/>
          <w:szCs w:val="24"/>
        </w:rPr>
        <w:t>serve</w:t>
      </w:r>
      <w:proofErr w:type="gramEnd"/>
      <w:r w:rsidR="00493870" w:rsidRPr="00131562">
        <w:rPr>
          <w:rFonts w:cstheme="minorHAnsi"/>
          <w:sz w:val="24"/>
          <w:szCs w:val="24"/>
        </w:rPr>
        <w:t xml:space="preserve"> and their families</w:t>
      </w:r>
      <w:r w:rsidR="00280840" w:rsidRPr="00131562">
        <w:rPr>
          <w:rFonts w:cstheme="minorHAnsi"/>
          <w:sz w:val="24"/>
          <w:szCs w:val="24"/>
        </w:rPr>
        <w:t xml:space="preserve"> be involved in or inform this project? </w:t>
      </w:r>
    </w:p>
    <w:sdt>
      <w:sdtPr>
        <w:rPr>
          <w:rFonts w:cstheme="minorHAnsi"/>
          <w:sz w:val="24"/>
          <w:szCs w:val="24"/>
        </w:rPr>
        <w:id w:val="-197090424"/>
        <w:placeholder>
          <w:docPart w:val="DefaultPlaceholder_-1854013440"/>
        </w:placeholder>
      </w:sdtPr>
      <w:sdtEndPr/>
      <w:sdtContent>
        <w:p w14:paraId="786AA372" w14:textId="1B23BC51" w:rsidR="00813968" w:rsidRPr="00131562" w:rsidRDefault="00813968" w:rsidP="00997BA4">
          <w:pPr>
            <w:ind w:left="360"/>
            <w:rPr>
              <w:rFonts w:cstheme="minorHAnsi"/>
              <w:sz w:val="24"/>
              <w:szCs w:val="24"/>
            </w:rPr>
          </w:pPr>
        </w:p>
        <w:p w14:paraId="362C5A7D" w14:textId="1B23BC51" w:rsidR="00865172" w:rsidRPr="00131562" w:rsidRDefault="00853B64" w:rsidP="003070B9">
          <w:pPr>
            <w:rPr>
              <w:rFonts w:cstheme="minorHAnsi"/>
              <w:sz w:val="24"/>
              <w:szCs w:val="24"/>
            </w:rPr>
          </w:pPr>
        </w:p>
      </w:sdtContent>
    </w:sdt>
    <w:p w14:paraId="5B75632E" w14:textId="3D899D70" w:rsidR="00876CFE" w:rsidRPr="00131562" w:rsidRDefault="00865172" w:rsidP="00131562">
      <w:pPr>
        <w:rPr>
          <w:rFonts w:cstheme="minorHAnsi"/>
          <w:sz w:val="24"/>
          <w:szCs w:val="24"/>
        </w:rPr>
      </w:pPr>
      <w:r w:rsidRPr="00131562">
        <w:rPr>
          <w:rFonts w:cstheme="minorHAnsi"/>
          <w:sz w:val="24"/>
          <w:szCs w:val="24"/>
        </w:rPr>
        <w:t>2.4</w:t>
      </w:r>
      <w:r w:rsidRPr="00131562">
        <w:rPr>
          <w:rFonts w:cstheme="minorHAnsi"/>
          <w:sz w:val="24"/>
          <w:szCs w:val="24"/>
        </w:rPr>
        <w:tab/>
      </w:r>
      <w:r w:rsidR="00ED61A2" w:rsidRPr="00131562">
        <w:rPr>
          <w:rFonts w:cstheme="minorHAnsi"/>
          <w:sz w:val="24"/>
          <w:szCs w:val="24"/>
        </w:rPr>
        <w:t xml:space="preserve">Who will benefit </w:t>
      </w:r>
      <w:r w:rsidR="00901797" w:rsidRPr="00131562">
        <w:rPr>
          <w:rFonts w:cstheme="minorHAnsi"/>
          <w:sz w:val="24"/>
          <w:szCs w:val="24"/>
        </w:rPr>
        <w:t>from this project? Explain the intended impact.</w:t>
      </w:r>
    </w:p>
    <w:sdt>
      <w:sdtPr>
        <w:rPr>
          <w:rFonts w:cstheme="minorHAnsi"/>
          <w:sz w:val="24"/>
          <w:szCs w:val="24"/>
        </w:rPr>
        <w:id w:val="916825807"/>
        <w:placeholder>
          <w:docPart w:val="DefaultPlaceholder_-1854013440"/>
        </w:placeholder>
      </w:sdtPr>
      <w:sdtEndPr/>
      <w:sdtContent>
        <w:p w14:paraId="15DE3B82" w14:textId="77777777" w:rsidR="00813968" w:rsidRPr="00131562" w:rsidRDefault="00813968" w:rsidP="00997BA4">
          <w:pPr>
            <w:pStyle w:val="ListParagraph"/>
            <w:ind w:left="360"/>
            <w:rPr>
              <w:rFonts w:cstheme="minorHAnsi"/>
              <w:sz w:val="24"/>
              <w:szCs w:val="24"/>
            </w:rPr>
          </w:pPr>
        </w:p>
        <w:p w14:paraId="1653509F" w14:textId="0D65CFB6" w:rsidR="0099488E" w:rsidRPr="00131562" w:rsidRDefault="00853B64" w:rsidP="00997BA4">
          <w:pPr>
            <w:pStyle w:val="ListParagraph"/>
            <w:ind w:left="360"/>
            <w:rPr>
              <w:rFonts w:cstheme="minorHAnsi"/>
              <w:sz w:val="24"/>
              <w:szCs w:val="24"/>
            </w:rPr>
          </w:pPr>
        </w:p>
      </w:sdtContent>
    </w:sdt>
    <w:p w14:paraId="3927CCD7" w14:textId="1F850782" w:rsidR="00876CFE" w:rsidRPr="00131562" w:rsidRDefault="00865172" w:rsidP="00131562">
      <w:pPr>
        <w:autoSpaceDE w:val="0"/>
        <w:autoSpaceDN w:val="0"/>
        <w:adjustRightInd w:val="0"/>
        <w:rPr>
          <w:rFonts w:cstheme="minorHAnsi"/>
          <w:color w:val="000000" w:themeColor="text1"/>
          <w:sz w:val="24"/>
          <w:szCs w:val="24"/>
        </w:rPr>
      </w:pPr>
      <w:r w:rsidRPr="00131562">
        <w:rPr>
          <w:rFonts w:cstheme="minorHAnsi"/>
          <w:sz w:val="24"/>
          <w:szCs w:val="24"/>
        </w:rPr>
        <w:t>2.5</w:t>
      </w:r>
      <w:r w:rsidRPr="00131562">
        <w:rPr>
          <w:rFonts w:cstheme="minorHAnsi"/>
          <w:sz w:val="24"/>
          <w:szCs w:val="24"/>
        </w:rPr>
        <w:tab/>
      </w:r>
      <w:r w:rsidR="00901797" w:rsidRPr="00131562">
        <w:rPr>
          <w:rFonts w:cstheme="minorHAnsi"/>
          <w:sz w:val="24"/>
          <w:szCs w:val="24"/>
        </w:rPr>
        <w:t>What</w:t>
      </w:r>
      <w:r w:rsidR="00876CFE" w:rsidRPr="00131562">
        <w:rPr>
          <w:rFonts w:cstheme="minorHAnsi"/>
          <w:color w:val="000000" w:themeColor="text1"/>
          <w:sz w:val="24"/>
          <w:szCs w:val="24"/>
        </w:rPr>
        <w:t xml:space="preserve"> barriers can be anticipated and</w:t>
      </w:r>
      <w:r w:rsidR="00D9451C" w:rsidRPr="00131562">
        <w:rPr>
          <w:rFonts w:cstheme="minorHAnsi"/>
          <w:color w:val="000000" w:themeColor="text1"/>
          <w:sz w:val="24"/>
          <w:szCs w:val="24"/>
        </w:rPr>
        <w:t xml:space="preserve"> how do you plan to mitigate or eliminate these barriers. </w:t>
      </w:r>
    </w:p>
    <w:sdt>
      <w:sdtPr>
        <w:rPr>
          <w:rFonts w:cstheme="minorHAnsi"/>
          <w:color w:val="000000"/>
          <w:sz w:val="24"/>
          <w:szCs w:val="24"/>
        </w:rPr>
        <w:id w:val="1792018478"/>
        <w:placeholder>
          <w:docPart w:val="DefaultPlaceholder_-1854013440"/>
        </w:placeholder>
      </w:sdtPr>
      <w:sdtEndPr/>
      <w:sdtContent>
        <w:p w14:paraId="551FA1C0" w14:textId="77777777" w:rsidR="00813968" w:rsidRPr="00131562" w:rsidRDefault="00813968" w:rsidP="00997BA4">
          <w:pPr>
            <w:autoSpaceDE w:val="0"/>
            <w:autoSpaceDN w:val="0"/>
            <w:adjustRightInd w:val="0"/>
            <w:ind w:left="360"/>
            <w:rPr>
              <w:rFonts w:cstheme="minorHAnsi"/>
              <w:color w:val="000000"/>
              <w:sz w:val="24"/>
              <w:szCs w:val="24"/>
            </w:rPr>
          </w:pPr>
        </w:p>
        <w:p w14:paraId="7E561875" w14:textId="148BE011" w:rsidR="00813968" w:rsidRPr="00131562" w:rsidRDefault="00853B64" w:rsidP="00997BA4">
          <w:pPr>
            <w:autoSpaceDE w:val="0"/>
            <w:autoSpaceDN w:val="0"/>
            <w:adjustRightInd w:val="0"/>
            <w:ind w:left="360"/>
            <w:rPr>
              <w:rFonts w:cstheme="minorHAnsi"/>
              <w:color w:val="000000"/>
              <w:sz w:val="24"/>
              <w:szCs w:val="24"/>
            </w:rPr>
          </w:pPr>
        </w:p>
      </w:sdtContent>
    </w:sdt>
    <w:p w14:paraId="795C533F" w14:textId="2456310C" w:rsidR="00876CFE" w:rsidRPr="00131562" w:rsidRDefault="00865172" w:rsidP="00131562">
      <w:pPr>
        <w:autoSpaceDE w:val="0"/>
        <w:autoSpaceDN w:val="0"/>
        <w:adjustRightInd w:val="0"/>
        <w:rPr>
          <w:rFonts w:cstheme="minorHAnsi"/>
          <w:sz w:val="24"/>
          <w:szCs w:val="24"/>
        </w:rPr>
      </w:pPr>
      <w:r w:rsidRPr="00131562">
        <w:rPr>
          <w:rFonts w:cstheme="minorHAnsi"/>
          <w:sz w:val="24"/>
          <w:szCs w:val="24"/>
        </w:rPr>
        <w:t xml:space="preserve">2.6 </w:t>
      </w:r>
      <w:r w:rsidR="00FC34FD" w:rsidRPr="00131562">
        <w:rPr>
          <w:rFonts w:cstheme="minorHAnsi"/>
          <w:sz w:val="24"/>
          <w:szCs w:val="24"/>
        </w:rPr>
        <w:t xml:space="preserve">Who will be involved in the project? </w:t>
      </w:r>
      <w:r w:rsidR="00876CFE" w:rsidRPr="00131562">
        <w:rPr>
          <w:rFonts w:cstheme="minorHAnsi"/>
          <w:sz w:val="24"/>
          <w:szCs w:val="24"/>
        </w:rPr>
        <w:t xml:space="preserve">Provide details about how </w:t>
      </w:r>
      <w:r w:rsidR="00FC34FD" w:rsidRPr="00131562">
        <w:rPr>
          <w:rFonts w:cstheme="minorHAnsi"/>
          <w:sz w:val="24"/>
          <w:szCs w:val="24"/>
        </w:rPr>
        <w:t>p</w:t>
      </w:r>
      <w:r w:rsidR="00876CFE" w:rsidRPr="00131562">
        <w:rPr>
          <w:rFonts w:cstheme="minorHAnsi"/>
          <w:sz w:val="24"/>
          <w:szCs w:val="24"/>
        </w:rPr>
        <w:t xml:space="preserve">roposed partnerships </w:t>
      </w:r>
      <w:r w:rsidR="00FC34FD" w:rsidRPr="00131562">
        <w:rPr>
          <w:rFonts w:cstheme="minorHAnsi"/>
          <w:sz w:val="24"/>
          <w:szCs w:val="24"/>
        </w:rPr>
        <w:t>will contribute</w:t>
      </w:r>
      <w:r w:rsidR="00876CFE" w:rsidRPr="00131562">
        <w:rPr>
          <w:rFonts w:cstheme="minorHAnsi"/>
          <w:sz w:val="24"/>
          <w:szCs w:val="24"/>
        </w:rPr>
        <w:t>, how you will align your efforts with work being done by others</w:t>
      </w:r>
      <w:r w:rsidR="00C54379" w:rsidRPr="00131562">
        <w:rPr>
          <w:rFonts w:cstheme="minorHAnsi"/>
          <w:sz w:val="24"/>
          <w:szCs w:val="24"/>
        </w:rPr>
        <w:t>?</w:t>
      </w:r>
      <w:r w:rsidR="00876CFE" w:rsidRPr="00131562">
        <w:rPr>
          <w:rFonts w:cstheme="minorHAnsi"/>
          <w:sz w:val="24"/>
          <w:szCs w:val="24"/>
        </w:rPr>
        <w:t xml:space="preserve"> </w:t>
      </w:r>
      <w:r w:rsidR="00A9561B" w:rsidRPr="00131562">
        <w:rPr>
          <w:rFonts w:cstheme="minorHAnsi"/>
          <w:sz w:val="24"/>
          <w:szCs w:val="24"/>
        </w:rPr>
        <w:t xml:space="preserve">Letters of support are required for all </w:t>
      </w:r>
      <w:r w:rsidR="00540B43" w:rsidRPr="00131562">
        <w:rPr>
          <w:rFonts w:cstheme="minorHAnsi"/>
          <w:sz w:val="24"/>
          <w:szCs w:val="24"/>
        </w:rPr>
        <w:t xml:space="preserve">proposed partners. </w:t>
      </w:r>
    </w:p>
    <w:sdt>
      <w:sdtPr>
        <w:rPr>
          <w:rFonts w:cstheme="minorHAnsi"/>
          <w:sz w:val="24"/>
          <w:szCs w:val="24"/>
        </w:rPr>
        <w:id w:val="-1668079309"/>
        <w:placeholder>
          <w:docPart w:val="DefaultPlaceholder_-1854013440"/>
        </w:placeholder>
      </w:sdtPr>
      <w:sdtEndPr/>
      <w:sdtContent>
        <w:p w14:paraId="6DEB4B13" w14:textId="77777777" w:rsidR="00813968" w:rsidRPr="00131562" w:rsidRDefault="00813968" w:rsidP="00997BA4">
          <w:pPr>
            <w:autoSpaceDE w:val="0"/>
            <w:autoSpaceDN w:val="0"/>
            <w:adjustRightInd w:val="0"/>
            <w:ind w:left="360"/>
            <w:rPr>
              <w:rFonts w:cstheme="minorHAnsi"/>
              <w:sz w:val="24"/>
              <w:szCs w:val="24"/>
            </w:rPr>
          </w:pPr>
        </w:p>
        <w:p w14:paraId="74D3C6EE" w14:textId="6EBD441F" w:rsidR="00813968" w:rsidRPr="00131562" w:rsidRDefault="00853B64" w:rsidP="00997BA4">
          <w:pPr>
            <w:autoSpaceDE w:val="0"/>
            <w:autoSpaceDN w:val="0"/>
            <w:adjustRightInd w:val="0"/>
            <w:ind w:left="360"/>
            <w:rPr>
              <w:rFonts w:cstheme="minorHAnsi"/>
              <w:sz w:val="24"/>
              <w:szCs w:val="24"/>
            </w:rPr>
          </w:pPr>
        </w:p>
      </w:sdtContent>
    </w:sdt>
    <w:p w14:paraId="32C5F247" w14:textId="7E6003F7" w:rsidR="0013790A" w:rsidRPr="00131562" w:rsidRDefault="008F76D6" w:rsidP="00DE0677">
      <w:pPr>
        <w:pStyle w:val="Heading4"/>
        <w:rPr>
          <w:b/>
          <w:bCs/>
          <w:i w:val="0"/>
          <w:iCs w:val="0"/>
          <w:sz w:val="24"/>
          <w:szCs w:val="24"/>
        </w:rPr>
      </w:pPr>
      <w:r w:rsidRPr="00131562">
        <w:rPr>
          <w:b/>
          <w:bCs/>
          <w:i w:val="0"/>
          <w:iCs w:val="0"/>
          <w:sz w:val="24"/>
          <w:szCs w:val="24"/>
        </w:rPr>
        <w:t xml:space="preserve">Section 3 </w:t>
      </w:r>
      <w:r w:rsidR="0013790A" w:rsidRPr="00131562">
        <w:rPr>
          <w:b/>
          <w:bCs/>
          <w:i w:val="0"/>
          <w:iCs w:val="0"/>
          <w:sz w:val="24"/>
          <w:szCs w:val="24"/>
        </w:rPr>
        <w:t>–</w:t>
      </w:r>
      <w:r w:rsidRPr="00131562">
        <w:rPr>
          <w:b/>
          <w:bCs/>
          <w:i w:val="0"/>
          <w:iCs w:val="0"/>
          <w:sz w:val="24"/>
          <w:szCs w:val="24"/>
        </w:rPr>
        <w:t xml:space="preserve"> </w:t>
      </w:r>
      <w:r w:rsidR="0013790A" w:rsidRPr="00131562">
        <w:rPr>
          <w:b/>
          <w:bCs/>
          <w:i w:val="0"/>
          <w:iCs w:val="0"/>
          <w:sz w:val="24"/>
          <w:szCs w:val="24"/>
        </w:rPr>
        <w:t>Evaluation</w:t>
      </w:r>
      <w:r w:rsidR="00D4464B" w:rsidRPr="00131562">
        <w:rPr>
          <w:b/>
          <w:bCs/>
          <w:i w:val="0"/>
          <w:iCs w:val="0"/>
          <w:sz w:val="24"/>
          <w:szCs w:val="24"/>
        </w:rPr>
        <w:t xml:space="preserve"> – 10 points</w:t>
      </w:r>
    </w:p>
    <w:p w14:paraId="78B6565C" w14:textId="3B1BAFC0" w:rsidR="00C54379" w:rsidRDefault="00C54379" w:rsidP="00131562">
      <w:pPr>
        <w:autoSpaceDE w:val="0"/>
        <w:autoSpaceDN w:val="0"/>
        <w:adjustRightInd w:val="0"/>
        <w:rPr>
          <w:rFonts w:cstheme="minorHAnsi"/>
          <w:sz w:val="24"/>
          <w:szCs w:val="24"/>
        </w:rPr>
      </w:pPr>
      <w:r>
        <w:rPr>
          <w:rFonts w:cstheme="minorHAnsi"/>
          <w:sz w:val="24"/>
          <w:szCs w:val="24"/>
        </w:rPr>
        <w:t>How will the project success be</w:t>
      </w:r>
      <w:r w:rsidR="0068399D">
        <w:rPr>
          <w:rFonts w:cstheme="minorHAnsi"/>
          <w:sz w:val="24"/>
          <w:szCs w:val="24"/>
        </w:rPr>
        <w:t xml:space="preserve"> tracked, </w:t>
      </w:r>
      <w:r w:rsidR="003070B9">
        <w:rPr>
          <w:rFonts w:cstheme="minorHAnsi"/>
          <w:sz w:val="24"/>
          <w:szCs w:val="24"/>
        </w:rPr>
        <w:t>monitored,</w:t>
      </w:r>
      <w:r w:rsidR="0068399D">
        <w:rPr>
          <w:rFonts w:cstheme="minorHAnsi"/>
          <w:sz w:val="24"/>
          <w:szCs w:val="24"/>
        </w:rPr>
        <w:t xml:space="preserve"> and</w:t>
      </w:r>
      <w:r>
        <w:rPr>
          <w:rFonts w:cstheme="minorHAnsi"/>
          <w:sz w:val="24"/>
          <w:szCs w:val="24"/>
        </w:rPr>
        <w:t xml:space="preserve"> evaluated? </w:t>
      </w:r>
      <w:r w:rsidR="004F7D8B">
        <w:rPr>
          <w:rFonts w:cstheme="minorHAnsi"/>
          <w:sz w:val="24"/>
          <w:szCs w:val="24"/>
        </w:rPr>
        <w:t>(250 words)</w:t>
      </w:r>
    </w:p>
    <w:sdt>
      <w:sdtPr>
        <w:rPr>
          <w:rFonts w:cstheme="minorHAnsi"/>
          <w:sz w:val="24"/>
          <w:szCs w:val="24"/>
        </w:rPr>
        <w:alias w:val="Evaluation"/>
        <w:tag w:val="Evaluation"/>
        <w:id w:val="-1888952946"/>
        <w:placeholder>
          <w:docPart w:val="DefaultPlaceholder_-1854013440"/>
        </w:placeholder>
      </w:sdtPr>
      <w:sdtEndPr/>
      <w:sdtContent>
        <w:p w14:paraId="5573CF73" w14:textId="77777777" w:rsidR="00813968" w:rsidRDefault="00813968" w:rsidP="00997BA4">
          <w:pPr>
            <w:autoSpaceDE w:val="0"/>
            <w:autoSpaceDN w:val="0"/>
            <w:adjustRightInd w:val="0"/>
            <w:ind w:left="360"/>
            <w:rPr>
              <w:rFonts w:cstheme="minorHAnsi"/>
              <w:sz w:val="24"/>
              <w:szCs w:val="24"/>
            </w:rPr>
          </w:pPr>
        </w:p>
        <w:p w14:paraId="42A71B3F" w14:textId="494E21CF" w:rsidR="00813968" w:rsidRDefault="00853B64" w:rsidP="00997BA4">
          <w:pPr>
            <w:autoSpaceDE w:val="0"/>
            <w:autoSpaceDN w:val="0"/>
            <w:adjustRightInd w:val="0"/>
            <w:ind w:left="360"/>
            <w:rPr>
              <w:rFonts w:cstheme="minorHAnsi"/>
              <w:sz w:val="24"/>
              <w:szCs w:val="24"/>
            </w:rPr>
          </w:pPr>
        </w:p>
      </w:sdtContent>
    </w:sdt>
    <w:p w14:paraId="7E94183B" w14:textId="665EC8BE" w:rsidR="0013790A" w:rsidRPr="00131562" w:rsidRDefault="004F7D8B" w:rsidP="00DE0677">
      <w:pPr>
        <w:pStyle w:val="Heading4"/>
        <w:rPr>
          <w:b/>
          <w:bCs/>
          <w:i w:val="0"/>
          <w:iCs w:val="0"/>
          <w:sz w:val="24"/>
          <w:szCs w:val="24"/>
        </w:rPr>
      </w:pPr>
      <w:r w:rsidRPr="00131562">
        <w:rPr>
          <w:b/>
          <w:bCs/>
          <w:i w:val="0"/>
          <w:iCs w:val="0"/>
          <w:sz w:val="24"/>
          <w:szCs w:val="24"/>
        </w:rPr>
        <w:t xml:space="preserve">Section 4 </w:t>
      </w:r>
      <w:proofErr w:type="gramStart"/>
      <w:r w:rsidRPr="00131562">
        <w:rPr>
          <w:b/>
          <w:bCs/>
          <w:i w:val="0"/>
          <w:iCs w:val="0"/>
          <w:sz w:val="24"/>
          <w:szCs w:val="24"/>
        </w:rPr>
        <w:t xml:space="preserve">- </w:t>
      </w:r>
      <w:r w:rsidR="00E520C2" w:rsidRPr="00131562">
        <w:rPr>
          <w:b/>
          <w:bCs/>
          <w:i w:val="0"/>
          <w:iCs w:val="0"/>
          <w:sz w:val="24"/>
          <w:szCs w:val="24"/>
        </w:rPr>
        <w:t xml:space="preserve"> </w:t>
      </w:r>
      <w:r w:rsidR="0013790A" w:rsidRPr="00131562">
        <w:rPr>
          <w:b/>
          <w:bCs/>
          <w:i w:val="0"/>
          <w:iCs w:val="0"/>
          <w:sz w:val="24"/>
          <w:szCs w:val="24"/>
        </w:rPr>
        <w:t>Sustainability</w:t>
      </w:r>
      <w:proofErr w:type="gramEnd"/>
      <w:r w:rsidR="00D4464B" w:rsidRPr="00131562">
        <w:rPr>
          <w:b/>
          <w:bCs/>
          <w:i w:val="0"/>
          <w:iCs w:val="0"/>
          <w:sz w:val="24"/>
          <w:szCs w:val="24"/>
        </w:rPr>
        <w:t xml:space="preserve"> – 10 points</w:t>
      </w:r>
    </w:p>
    <w:p w14:paraId="4E142ED4" w14:textId="30D583AE" w:rsidR="00E520C2" w:rsidRDefault="00E520C2" w:rsidP="00131562">
      <w:pPr>
        <w:autoSpaceDE w:val="0"/>
        <w:autoSpaceDN w:val="0"/>
        <w:adjustRightInd w:val="0"/>
        <w:rPr>
          <w:rFonts w:cstheme="minorHAnsi"/>
          <w:sz w:val="24"/>
          <w:szCs w:val="24"/>
        </w:rPr>
      </w:pPr>
      <w:r>
        <w:rPr>
          <w:rFonts w:cstheme="minorHAnsi"/>
          <w:sz w:val="24"/>
          <w:szCs w:val="24"/>
        </w:rPr>
        <w:t xml:space="preserve">How will the </w:t>
      </w:r>
      <w:r w:rsidR="00C7477F">
        <w:rPr>
          <w:rFonts w:cstheme="minorHAnsi"/>
          <w:sz w:val="24"/>
          <w:szCs w:val="24"/>
        </w:rPr>
        <w:t>results of the project be sustained</w:t>
      </w:r>
      <w:r w:rsidR="00B03EF3">
        <w:rPr>
          <w:rFonts w:cstheme="minorHAnsi"/>
          <w:sz w:val="24"/>
          <w:szCs w:val="24"/>
        </w:rPr>
        <w:t xml:space="preserve"> or maintained after the </w:t>
      </w:r>
      <w:r w:rsidR="00D50EDA">
        <w:rPr>
          <w:rFonts w:cstheme="minorHAnsi"/>
          <w:sz w:val="24"/>
          <w:szCs w:val="24"/>
        </w:rPr>
        <w:t xml:space="preserve">proposed work is </w:t>
      </w:r>
      <w:proofErr w:type="gramStart"/>
      <w:r w:rsidR="00D50EDA">
        <w:rPr>
          <w:rFonts w:cstheme="minorHAnsi"/>
          <w:sz w:val="24"/>
          <w:szCs w:val="24"/>
        </w:rPr>
        <w:t>done.</w:t>
      </w:r>
      <w:proofErr w:type="gramEnd"/>
      <w:r w:rsidR="00D50EDA">
        <w:rPr>
          <w:rFonts w:cstheme="minorHAnsi"/>
          <w:sz w:val="24"/>
          <w:szCs w:val="24"/>
        </w:rPr>
        <w:t xml:space="preserve"> What </w:t>
      </w:r>
      <w:r w:rsidR="002C0F54">
        <w:rPr>
          <w:rFonts w:cstheme="minorHAnsi"/>
          <w:sz w:val="24"/>
          <w:szCs w:val="24"/>
        </w:rPr>
        <w:t xml:space="preserve">lasting difference will the project create? </w:t>
      </w:r>
      <w:r w:rsidR="00D814AA">
        <w:rPr>
          <w:rFonts w:cstheme="minorHAnsi"/>
          <w:sz w:val="24"/>
          <w:szCs w:val="24"/>
        </w:rPr>
        <w:t xml:space="preserve">What is your plan to transition to a more sustainable funding source for this work? </w:t>
      </w:r>
      <w:r w:rsidR="00B35C35">
        <w:rPr>
          <w:rFonts w:cstheme="minorHAnsi"/>
          <w:sz w:val="24"/>
          <w:szCs w:val="24"/>
        </w:rPr>
        <w:t>(250 words)</w:t>
      </w:r>
    </w:p>
    <w:sdt>
      <w:sdtPr>
        <w:rPr>
          <w:rFonts w:cstheme="minorHAnsi"/>
          <w:sz w:val="24"/>
          <w:szCs w:val="24"/>
        </w:rPr>
        <w:alias w:val="Sustainability"/>
        <w:tag w:val="Sustainability"/>
        <w:id w:val="-199472089"/>
        <w:placeholder>
          <w:docPart w:val="DefaultPlaceholder_-1854013440"/>
        </w:placeholder>
      </w:sdtPr>
      <w:sdtEndPr/>
      <w:sdtContent>
        <w:p w14:paraId="20165736" w14:textId="77777777" w:rsidR="00813968" w:rsidRDefault="00813968" w:rsidP="00997BA4">
          <w:pPr>
            <w:autoSpaceDE w:val="0"/>
            <w:autoSpaceDN w:val="0"/>
            <w:adjustRightInd w:val="0"/>
            <w:ind w:left="360"/>
            <w:rPr>
              <w:rFonts w:cstheme="minorHAnsi"/>
              <w:sz w:val="24"/>
              <w:szCs w:val="24"/>
            </w:rPr>
          </w:pPr>
        </w:p>
        <w:p w14:paraId="76803517" w14:textId="71889704" w:rsidR="00813968" w:rsidRDefault="00853B64" w:rsidP="00997BA4">
          <w:pPr>
            <w:autoSpaceDE w:val="0"/>
            <w:autoSpaceDN w:val="0"/>
            <w:adjustRightInd w:val="0"/>
            <w:ind w:left="360"/>
            <w:rPr>
              <w:rFonts w:cstheme="minorHAnsi"/>
              <w:sz w:val="24"/>
              <w:szCs w:val="24"/>
            </w:rPr>
          </w:pPr>
        </w:p>
      </w:sdtContent>
    </w:sdt>
    <w:p w14:paraId="3C22C979" w14:textId="28BE90C2" w:rsidR="00B35C35" w:rsidRPr="00131562" w:rsidRDefault="0013790A" w:rsidP="00DE0677">
      <w:pPr>
        <w:pStyle w:val="Heading4"/>
        <w:rPr>
          <w:b/>
          <w:bCs/>
          <w:i w:val="0"/>
          <w:iCs w:val="0"/>
          <w:sz w:val="24"/>
          <w:szCs w:val="24"/>
        </w:rPr>
      </w:pPr>
      <w:r w:rsidRPr="00131562">
        <w:rPr>
          <w:b/>
          <w:bCs/>
          <w:i w:val="0"/>
          <w:iCs w:val="0"/>
          <w:sz w:val="24"/>
          <w:szCs w:val="24"/>
        </w:rPr>
        <w:t>Section 5 – Sharing results</w:t>
      </w:r>
      <w:r w:rsidR="00D4464B" w:rsidRPr="00131562">
        <w:rPr>
          <w:b/>
          <w:bCs/>
          <w:i w:val="0"/>
          <w:iCs w:val="0"/>
          <w:sz w:val="24"/>
          <w:szCs w:val="24"/>
        </w:rPr>
        <w:t xml:space="preserve"> – 10 points</w:t>
      </w:r>
    </w:p>
    <w:p w14:paraId="1FE5976E" w14:textId="6868521C" w:rsidR="00E520C2" w:rsidRDefault="1F142284" w:rsidP="1F142284">
      <w:pPr>
        <w:autoSpaceDE w:val="0"/>
        <w:autoSpaceDN w:val="0"/>
        <w:adjustRightInd w:val="0"/>
        <w:rPr>
          <w:sz w:val="24"/>
          <w:szCs w:val="24"/>
        </w:rPr>
      </w:pPr>
      <w:r w:rsidRPr="1F142284">
        <w:rPr>
          <w:sz w:val="24"/>
          <w:szCs w:val="24"/>
        </w:rPr>
        <w:t>How will the results and resources developed be shared with others across Manitoba? (250 words)</w:t>
      </w:r>
    </w:p>
    <w:sdt>
      <w:sdtPr>
        <w:rPr>
          <w:rFonts w:cstheme="minorHAnsi"/>
          <w:sz w:val="24"/>
          <w:szCs w:val="24"/>
        </w:rPr>
        <w:alias w:val="Sharing Results"/>
        <w:tag w:val="Sharing Results"/>
        <w:id w:val="-1044363004"/>
        <w:placeholder>
          <w:docPart w:val="DefaultPlaceholder_-1854013440"/>
        </w:placeholder>
      </w:sdtPr>
      <w:sdtEndPr/>
      <w:sdtContent>
        <w:p w14:paraId="5084A5AD" w14:textId="77777777" w:rsidR="00813968" w:rsidRDefault="00813968" w:rsidP="00997BA4">
          <w:pPr>
            <w:autoSpaceDE w:val="0"/>
            <w:autoSpaceDN w:val="0"/>
            <w:adjustRightInd w:val="0"/>
            <w:ind w:left="360"/>
            <w:rPr>
              <w:rFonts w:cstheme="minorHAnsi"/>
              <w:sz w:val="24"/>
              <w:szCs w:val="24"/>
            </w:rPr>
          </w:pPr>
        </w:p>
        <w:p w14:paraId="33559BB9" w14:textId="0A33B73C" w:rsidR="00876CFE" w:rsidRDefault="00853B64" w:rsidP="00D814AA">
          <w:pPr>
            <w:autoSpaceDE w:val="0"/>
            <w:autoSpaceDN w:val="0"/>
            <w:adjustRightInd w:val="0"/>
            <w:ind w:left="360"/>
            <w:rPr>
              <w:rFonts w:ascii="Helvetica" w:hAnsi="Helvetica" w:cs="Helvetica"/>
              <w:color w:val="000000"/>
            </w:rPr>
          </w:pPr>
        </w:p>
      </w:sdtContent>
    </w:sdt>
    <w:p w14:paraId="776D5529" w14:textId="28EE4AE5" w:rsidR="002426A7" w:rsidRPr="00131562" w:rsidRDefault="00876CFE" w:rsidP="00DE0677">
      <w:pPr>
        <w:pStyle w:val="Heading4"/>
        <w:rPr>
          <w:b/>
          <w:bCs/>
          <w:i w:val="0"/>
          <w:iCs w:val="0"/>
          <w:sz w:val="24"/>
          <w:szCs w:val="24"/>
        </w:rPr>
      </w:pPr>
      <w:r w:rsidRPr="00131562">
        <w:rPr>
          <w:b/>
          <w:bCs/>
          <w:i w:val="0"/>
          <w:iCs w:val="0"/>
          <w:sz w:val="24"/>
          <w:szCs w:val="24"/>
          <w:u w:val="single"/>
        </w:rPr>
        <w:lastRenderedPageBreak/>
        <w:t xml:space="preserve">Section </w:t>
      </w:r>
      <w:r w:rsidR="004D11D9" w:rsidRPr="00131562">
        <w:rPr>
          <w:b/>
          <w:bCs/>
          <w:i w:val="0"/>
          <w:iCs w:val="0"/>
          <w:sz w:val="24"/>
          <w:szCs w:val="24"/>
          <w:u w:val="single"/>
        </w:rPr>
        <w:t>6</w:t>
      </w:r>
      <w:r w:rsidRPr="00131562">
        <w:rPr>
          <w:b/>
          <w:bCs/>
          <w:i w:val="0"/>
          <w:iCs w:val="0"/>
          <w:sz w:val="24"/>
          <w:szCs w:val="24"/>
        </w:rPr>
        <w:t xml:space="preserve"> </w:t>
      </w:r>
      <w:proofErr w:type="gramStart"/>
      <w:r w:rsidRPr="00131562">
        <w:rPr>
          <w:b/>
          <w:bCs/>
          <w:i w:val="0"/>
          <w:iCs w:val="0"/>
          <w:sz w:val="24"/>
          <w:szCs w:val="24"/>
        </w:rPr>
        <w:t xml:space="preserve">– </w:t>
      </w:r>
      <w:r w:rsidR="00D814AA" w:rsidRPr="00131562">
        <w:rPr>
          <w:b/>
          <w:bCs/>
          <w:i w:val="0"/>
          <w:iCs w:val="0"/>
          <w:sz w:val="24"/>
          <w:szCs w:val="24"/>
        </w:rPr>
        <w:t xml:space="preserve"> </w:t>
      </w:r>
      <w:r w:rsidR="002426A7" w:rsidRPr="00131562">
        <w:rPr>
          <w:b/>
          <w:bCs/>
          <w:i w:val="0"/>
          <w:iCs w:val="0"/>
          <w:sz w:val="24"/>
          <w:szCs w:val="24"/>
        </w:rPr>
        <w:t>Proposed</w:t>
      </w:r>
      <w:proofErr w:type="gramEnd"/>
      <w:r w:rsidR="002426A7" w:rsidRPr="00131562">
        <w:rPr>
          <w:b/>
          <w:bCs/>
          <w:i w:val="0"/>
          <w:iCs w:val="0"/>
          <w:sz w:val="24"/>
          <w:szCs w:val="24"/>
        </w:rPr>
        <w:t xml:space="preserve"> Budget</w:t>
      </w:r>
      <w:r w:rsidR="00363624" w:rsidRPr="00131562">
        <w:rPr>
          <w:b/>
          <w:bCs/>
          <w:i w:val="0"/>
          <w:iCs w:val="0"/>
          <w:sz w:val="24"/>
          <w:szCs w:val="24"/>
        </w:rPr>
        <w:t xml:space="preserve"> – 10 points</w:t>
      </w:r>
    </w:p>
    <w:p w14:paraId="2D68B3F2" w14:textId="6C16BB13" w:rsidR="00C91DD1" w:rsidRPr="00131562" w:rsidRDefault="1F142284" w:rsidP="1F142284">
      <w:pPr>
        <w:autoSpaceDE w:val="0"/>
        <w:autoSpaceDN w:val="0"/>
        <w:adjustRightInd w:val="0"/>
        <w:rPr>
          <w:color w:val="000000"/>
          <w:sz w:val="24"/>
          <w:szCs w:val="24"/>
        </w:rPr>
      </w:pPr>
      <w:r w:rsidRPr="1F142284">
        <w:rPr>
          <w:color w:val="000000" w:themeColor="text1"/>
          <w:sz w:val="24"/>
          <w:szCs w:val="24"/>
        </w:rPr>
        <w:t xml:space="preserve">Please provide a detailed budget (attached separate document) that provides the following information: </w:t>
      </w:r>
    </w:p>
    <w:p w14:paraId="5864154F" w14:textId="77777777" w:rsidR="00387406" w:rsidRPr="00131562" w:rsidRDefault="002E2C99" w:rsidP="00CE05D1">
      <w:pPr>
        <w:pStyle w:val="ListParagraph"/>
        <w:numPr>
          <w:ilvl w:val="0"/>
          <w:numId w:val="13"/>
        </w:numPr>
        <w:autoSpaceDE w:val="0"/>
        <w:autoSpaceDN w:val="0"/>
        <w:adjustRightInd w:val="0"/>
        <w:rPr>
          <w:rFonts w:cstheme="minorHAnsi"/>
          <w:color w:val="000000"/>
          <w:sz w:val="24"/>
          <w:szCs w:val="24"/>
        </w:rPr>
      </w:pPr>
      <w:r w:rsidRPr="00131562">
        <w:rPr>
          <w:rFonts w:cstheme="minorHAnsi"/>
          <w:color w:val="000000"/>
          <w:sz w:val="24"/>
          <w:szCs w:val="24"/>
        </w:rPr>
        <w:t>Staff or Consultant costs – please be detailed regarding job function</w:t>
      </w:r>
      <w:r w:rsidR="007F4E10" w:rsidRPr="00131562">
        <w:rPr>
          <w:rFonts w:cstheme="minorHAnsi"/>
          <w:color w:val="000000"/>
          <w:sz w:val="24"/>
          <w:szCs w:val="24"/>
        </w:rPr>
        <w:t xml:space="preserve">, role </w:t>
      </w:r>
    </w:p>
    <w:p w14:paraId="673A7DF5" w14:textId="704DD6B6" w:rsidR="002E2C99" w:rsidRPr="00131562" w:rsidRDefault="00387406" w:rsidP="00CE05D1">
      <w:pPr>
        <w:pStyle w:val="ListParagraph"/>
        <w:numPr>
          <w:ilvl w:val="0"/>
          <w:numId w:val="13"/>
        </w:numPr>
        <w:autoSpaceDE w:val="0"/>
        <w:autoSpaceDN w:val="0"/>
        <w:adjustRightInd w:val="0"/>
        <w:rPr>
          <w:rFonts w:cstheme="minorHAnsi"/>
          <w:color w:val="000000"/>
          <w:sz w:val="24"/>
          <w:szCs w:val="24"/>
        </w:rPr>
      </w:pPr>
      <w:r w:rsidRPr="00131562">
        <w:rPr>
          <w:rFonts w:cstheme="minorHAnsi"/>
          <w:color w:val="000000"/>
          <w:sz w:val="24"/>
          <w:szCs w:val="24"/>
        </w:rPr>
        <w:t>Related benefits costs</w:t>
      </w:r>
      <w:r w:rsidR="007F4E10" w:rsidRPr="00131562">
        <w:rPr>
          <w:rFonts w:cstheme="minorHAnsi"/>
          <w:color w:val="000000"/>
          <w:sz w:val="24"/>
          <w:szCs w:val="24"/>
        </w:rPr>
        <w:t xml:space="preserve"> </w:t>
      </w:r>
    </w:p>
    <w:p w14:paraId="43EE029A" w14:textId="776A127B" w:rsidR="00BA5BD7" w:rsidRPr="00131562" w:rsidRDefault="007F4E10" w:rsidP="00BA5BD7">
      <w:pPr>
        <w:pStyle w:val="ListParagraph"/>
        <w:numPr>
          <w:ilvl w:val="0"/>
          <w:numId w:val="13"/>
        </w:numPr>
        <w:autoSpaceDE w:val="0"/>
        <w:autoSpaceDN w:val="0"/>
        <w:adjustRightInd w:val="0"/>
        <w:rPr>
          <w:rFonts w:cstheme="minorHAnsi"/>
          <w:color w:val="000000"/>
          <w:sz w:val="24"/>
          <w:szCs w:val="24"/>
        </w:rPr>
      </w:pPr>
      <w:r w:rsidRPr="00131562">
        <w:rPr>
          <w:rFonts w:cstheme="minorHAnsi"/>
          <w:color w:val="000000"/>
          <w:sz w:val="24"/>
          <w:szCs w:val="24"/>
        </w:rPr>
        <w:t>Travel costs if applicable</w:t>
      </w:r>
    </w:p>
    <w:p w14:paraId="16873439" w14:textId="57296ECE" w:rsidR="007F4E10" w:rsidRPr="00131562" w:rsidRDefault="007F4E10" w:rsidP="00CE05D1">
      <w:pPr>
        <w:pStyle w:val="ListParagraph"/>
        <w:numPr>
          <w:ilvl w:val="0"/>
          <w:numId w:val="13"/>
        </w:numPr>
        <w:autoSpaceDE w:val="0"/>
        <w:autoSpaceDN w:val="0"/>
        <w:adjustRightInd w:val="0"/>
        <w:rPr>
          <w:rFonts w:cstheme="minorHAnsi"/>
          <w:color w:val="000000"/>
          <w:sz w:val="24"/>
          <w:szCs w:val="24"/>
        </w:rPr>
      </w:pPr>
      <w:r w:rsidRPr="00131562">
        <w:rPr>
          <w:rFonts w:cstheme="minorHAnsi"/>
          <w:color w:val="000000"/>
          <w:sz w:val="24"/>
          <w:szCs w:val="24"/>
        </w:rPr>
        <w:t>Project costs – not otherwise identified.</w:t>
      </w:r>
    </w:p>
    <w:p w14:paraId="0F6950C6" w14:textId="01B54D39" w:rsidR="007F4E10" w:rsidRPr="00131562" w:rsidRDefault="007F4E10" w:rsidP="00CE05D1">
      <w:pPr>
        <w:pStyle w:val="ListParagraph"/>
        <w:numPr>
          <w:ilvl w:val="0"/>
          <w:numId w:val="13"/>
        </w:numPr>
        <w:autoSpaceDE w:val="0"/>
        <w:autoSpaceDN w:val="0"/>
        <w:adjustRightInd w:val="0"/>
        <w:rPr>
          <w:rFonts w:cstheme="minorHAnsi"/>
          <w:color w:val="000000"/>
          <w:sz w:val="24"/>
          <w:szCs w:val="24"/>
        </w:rPr>
      </w:pPr>
      <w:r w:rsidRPr="00131562">
        <w:rPr>
          <w:rFonts w:cstheme="minorHAnsi"/>
          <w:color w:val="000000"/>
          <w:sz w:val="24"/>
          <w:szCs w:val="24"/>
        </w:rPr>
        <w:t xml:space="preserve">Administrative costs – </w:t>
      </w:r>
      <w:r w:rsidR="00775592" w:rsidRPr="00131562">
        <w:rPr>
          <w:rFonts w:cstheme="minorHAnsi"/>
          <w:color w:val="000000"/>
          <w:sz w:val="24"/>
          <w:szCs w:val="24"/>
        </w:rPr>
        <w:t>(</w:t>
      </w:r>
      <w:r w:rsidRPr="00131562">
        <w:rPr>
          <w:rFonts w:cstheme="minorHAnsi"/>
          <w:color w:val="000000"/>
          <w:sz w:val="24"/>
          <w:szCs w:val="24"/>
        </w:rPr>
        <w:t xml:space="preserve">may not exceed 5% of </w:t>
      </w:r>
      <w:r w:rsidR="00775592" w:rsidRPr="00131562">
        <w:rPr>
          <w:rFonts w:cstheme="minorHAnsi"/>
          <w:color w:val="000000"/>
          <w:sz w:val="24"/>
          <w:szCs w:val="24"/>
        </w:rPr>
        <w:t>eligible costs)</w:t>
      </w:r>
    </w:p>
    <w:p w14:paraId="7B99EFB4" w14:textId="645234D1" w:rsidR="00553B01" w:rsidRPr="00131562" w:rsidRDefault="00553B01" w:rsidP="00CE05D1">
      <w:pPr>
        <w:pStyle w:val="ListParagraph"/>
        <w:numPr>
          <w:ilvl w:val="0"/>
          <w:numId w:val="13"/>
        </w:numPr>
        <w:autoSpaceDE w:val="0"/>
        <w:autoSpaceDN w:val="0"/>
        <w:adjustRightInd w:val="0"/>
        <w:rPr>
          <w:rFonts w:cstheme="minorHAnsi"/>
          <w:color w:val="000000"/>
          <w:sz w:val="24"/>
          <w:szCs w:val="24"/>
        </w:rPr>
      </w:pPr>
      <w:r w:rsidRPr="00131562">
        <w:rPr>
          <w:rFonts w:cstheme="minorHAnsi"/>
          <w:color w:val="000000"/>
          <w:sz w:val="24"/>
          <w:szCs w:val="24"/>
        </w:rPr>
        <w:t>Total amount requested from Innovation &amp; Transformation Fund</w:t>
      </w:r>
    </w:p>
    <w:p w14:paraId="3E096E0D" w14:textId="1C591C03" w:rsidR="00775592" w:rsidRPr="00131562" w:rsidRDefault="00775592" w:rsidP="00CE05D1">
      <w:pPr>
        <w:pStyle w:val="ListParagraph"/>
        <w:numPr>
          <w:ilvl w:val="0"/>
          <w:numId w:val="13"/>
        </w:numPr>
        <w:autoSpaceDE w:val="0"/>
        <w:autoSpaceDN w:val="0"/>
        <w:adjustRightInd w:val="0"/>
        <w:rPr>
          <w:rFonts w:cstheme="minorHAnsi"/>
          <w:color w:val="000000"/>
          <w:sz w:val="24"/>
          <w:szCs w:val="24"/>
        </w:rPr>
      </w:pPr>
      <w:r w:rsidRPr="00131562">
        <w:rPr>
          <w:rFonts w:cstheme="minorHAnsi"/>
          <w:color w:val="000000"/>
          <w:sz w:val="24"/>
          <w:szCs w:val="24"/>
        </w:rPr>
        <w:t xml:space="preserve">Any in-kind contributions or other sources of revenue that will be utilized to </w:t>
      </w:r>
      <w:r w:rsidR="00CE05D1" w:rsidRPr="00131562">
        <w:rPr>
          <w:rFonts w:cstheme="minorHAnsi"/>
          <w:color w:val="000000"/>
          <w:sz w:val="24"/>
          <w:szCs w:val="24"/>
        </w:rPr>
        <w:t xml:space="preserve">fund the project work. </w:t>
      </w:r>
    </w:p>
    <w:p w14:paraId="7A7F466B" w14:textId="2345336F" w:rsidR="00E254AE" w:rsidRPr="00131562" w:rsidRDefault="00BA5BD7" w:rsidP="00876CFE">
      <w:pPr>
        <w:autoSpaceDE w:val="0"/>
        <w:autoSpaceDN w:val="0"/>
        <w:adjustRightInd w:val="0"/>
        <w:rPr>
          <w:rFonts w:cstheme="minorHAnsi"/>
          <w:color w:val="000000"/>
          <w:sz w:val="24"/>
          <w:szCs w:val="24"/>
        </w:rPr>
      </w:pPr>
      <w:r w:rsidRPr="00131562">
        <w:rPr>
          <w:rFonts w:cstheme="minorHAnsi"/>
          <w:color w:val="000000"/>
          <w:sz w:val="24"/>
          <w:szCs w:val="24"/>
        </w:rPr>
        <w:t>All figures must be in Canadian funds</w:t>
      </w:r>
      <w:r w:rsidR="00FC6D86" w:rsidRPr="00131562">
        <w:rPr>
          <w:rFonts w:cstheme="minorHAnsi"/>
          <w:color w:val="000000"/>
          <w:sz w:val="24"/>
          <w:szCs w:val="24"/>
        </w:rPr>
        <w:t xml:space="preserve">. No request can exceed $50,000 per project. </w:t>
      </w:r>
    </w:p>
    <w:p w14:paraId="5D01A94A" w14:textId="5A04AC2F" w:rsidR="00363624" w:rsidRPr="00131562" w:rsidRDefault="00363624" w:rsidP="00DE0677">
      <w:pPr>
        <w:pStyle w:val="Heading4"/>
        <w:rPr>
          <w:b/>
          <w:bCs/>
          <w:i w:val="0"/>
          <w:iCs w:val="0"/>
          <w:sz w:val="24"/>
          <w:szCs w:val="24"/>
        </w:rPr>
      </w:pPr>
      <w:r w:rsidRPr="00131562">
        <w:rPr>
          <w:b/>
          <w:bCs/>
          <w:i w:val="0"/>
          <w:iCs w:val="0"/>
          <w:sz w:val="24"/>
          <w:szCs w:val="24"/>
          <w:u w:val="double"/>
        </w:rPr>
        <w:t>Section 7</w:t>
      </w:r>
      <w:r w:rsidRPr="00131562">
        <w:rPr>
          <w:b/>
          <w:bCs/>
          <w:i w:val="0"/>
          <w:iCs w:val="0"/>
          <w:sz w:val="24"/>
          <w:szCs w:val="24"/>
        </w:rPr>
        <w:t xml:space="preserve"> – Location of Services – Bonus points</w:t>
      </w:r>
    </w:p>
    <w:p w14:paraId="5E696ED2" w14:textId="3FA53CED" w:rsidR="00363624" w:rsidRPr="00131562" w:rsidRDefault="00B602AE" w:rsidP="00876CFE">
      <w:pPr>
        <w:autoSpaceDE w:val="0"/>
        <w:autoSpaceDN w:val="0"/>
        <w:adjustRightInd w:val="0"/>
        <w:rPr>
          <w:rFonts w:cstheme="minorHAnsi"/>
          <w:color w:val="000000"/>
          <w:sz w:val="24"/>
          <w:szCs w:val="24"/>
        </w:rPr>
      </w:pPr>
      <w:r w:rsidRPr="00131562">
        <w:rPr>
          <w:rFonts w:cstheme="minorHAnsi"/>
          <w:color w:val="000000"/>
          <w:sz w:val="24"/>
          <w:szCs w:val="24"/>
        </w:rPr>
        <w:t>Please indicate where organizations head office is located</w:t>
      </w:r>
      <w:r w:rsidR="005733C4" w:rsidRPr="00131562">
        <w:rPr>
          <w:rFonts w:cstheme="minorHAnsi"/>
          <w:color w:val="000000"/>
          <w:sz w:val="24"/>
          <w:szCs w:val="24"/>
        </w:rPr>
        <w:t>:</w:t>
      </w:r>
    </w:p>
    <w:sdt>
      <w:sdtPr>
        <w:rPr>
          <w:rFonts w:cstheme="minorHAnsi"/>
          <w:color w:val="000000"/>
          <w:sz w:val="24"/>
          <w:szCs w:val="24"/>
        </w:rPr>
        <w:alias w:val="Location of Services"/>
        <w:tag w:val="Location of Services"/>
        <w:id w:val="742907522"/>
        <w:placeholder>
          <w:docPart w:val="DefaultPlaceholder_-1854013440"/>
        </w:placeholder>
      </w:sdtPr>
      <w:sdtEndPr/>
      <w:sdtContent>
        <w:p w14:paraId="67A62742" w14:textId="77777777" w:rsidR="005733C4" w:rsidRPr="00131562" w:rsidRDefault="005733C4" w:rsidP="00876CFE">
          <w:pPr>
            <w:autoSpaceDE w:val="0"/>
            <w:autoSpaceDN w:val="0"/>
            <w:adjustRightInd w:val="0"/>
            <w:rPr>
              <w:rFonts w:cstheme="minorHAnsi"/>
              <w:color w:val="000000"/>
              <w:sz w:val="24"/>
              <w:szCs w:val="24"/>
            </w:rPr>
          </w:pPr>
        </w:p>
        <w:p w14:paraId="61038B9A" w14:textId="26ECDB4F" w:rsidR="005733C4" w:rsidRPr="00131562" w:rsidRDefault="00853B64" w:rsidP="00876CFE">
          <w:pPr>
            <w:autoSpaceDE w:val="0"/>
            <w:autoSpaceDN w:val="0"/>
            <w:adjustRightInd w:val="0"/>
            <w:rPr>
              <w:rFonts w:cstheme="minorHAnsi"/>
              <w:color w:val="000000"/>
              <w:sz w:val="24"/>
              <w:szCs w:val="24"/>
            </w:rPr>
          </w:pPr>
        </w:p>
      </w:sdtContent>
    </w:sdt>
    <w:p w14:paraId="09D665C1" w14:textId="0C4F7CB3" w:rsidR="009C5C47" w:rsidRPr="00131562" w:rsidRDefault="44C8794A" w:rsidP="44C8794A">
      <w:pPr>
        <w:rPr>
          <w:sz w:val="24"/>
          <w:szCs w:val="24"/>
        </w:rPr>
      </w:pPr>
      <w:r w:rsidRPr="44C8794A">
        <w:rPr>
          <w:sz w:val="24"/>
          <w:szCs w:val="24"/>
        </w:rPr>
        <w:t>Please describe the scope and type of rural or northern services you provide, if any. Note: Rural settings are towns and municipalities that are not Winnipeg</w:t>
      </w:r>
      <w:r w:rsidR="00CA3D78">
        <w:rPr>
          <w:sz w:val="24"/>
          <w:szCs w:val="24"/>
        </w:rPr>
        <w:t xml:space="preserve"> and </w:t>
      </w:r>
      <w:r w:rsidRPr="44C8794A">
        <w:rPr>
          <w:sz w:val="24"/>
          <w:szCs w:val="24"/>
        </w:rPr>
        <w:t>Brandon.  Northern settings are those services offered north of the 53</w:t>
      </w:r>
      <w:r w:rsidRPr="44C8794A">
        <w:rPr>
          <w:sz w:val="24"/>
          <w:szCs w:val="24"/>
          <w:vertAlign w:val="superscript"/>
        </w:rPr>
        <w:t>rd</w:t>
      </w:r>
      <w:r w:rsidRPr="44C8794A">
        <w:rPr>
          <w:sz w:val="24"/>
          <w:szCs w:val="24"/>
        </w:rPr>
        <w:t xml:space="preserve"> Parallel</w:t>
      </w:r>
    </w:p>
    <w:sdt>
      <w:sdtPr>
        <w:rPr>
          <w:rFonts w:cstheme="minorHAnsi"/>
          <w:sz w:val="24"/>
          <w:szCs w:val="24"/>
        </w:rPr>
        <w:alias w:val="Scope and type of rural or northern services"/>
        <w:tag w:val="Scope and type of rural or northern services"/>
        <w:id w:val="510734432"/>
        <w:placeholder>
          <w:docPart w:val="DefaultPlaceholder_-1854013440"/>
        </w:placeholder>
      </w:sdtPr>
      <w:sdtEndPr/>
      <w:sdtContent>
        <w:p w14:paraId="0BB72A5E" w14:textId="77777777" w:rsidR="00335C34" w:rsidRPr="00131562" w:rsidRDefault="00335C34" w:rsidP="006B5633">
          <w:pPr>
            <w:rPr>
              <w:rFonts w:cstheme="minorHAnsi"/>
              <w:sz w:val="24"/>
              <w:szCs w:val="24"/>
            </w:rPr>
          </w:pPr>
        </w:p>
        <w:p w14:paraId="24FE1FCA" w14:textId="2CF34552" w:rsidR="00335C34" w:rsidRPr="00131562" w:rsidRDefault="00853B64" w:rsidP="006B5633">
          <w:pPr>
            <w:rPr>
              <w:rFonts w:cstheme="minorHAnsi"/>
              <w:sz w:val="24"/>
              <w:szCs w:val="24"/>
            </w:rPr>
          </w:pPr>
        </w:p>
      </w:sdtContent>
    </w:sdt>
    <w:p w14:paraId="4BBABF7E" w14:textId="67201EC9" w:rsidR="000A6315" w:rsidRPr="00131562" w:rsidRDefault="000A6315" w:rsidP="00131562">
      <w:pPr>
        <w:pStyle w:val="Heading4"/>
        <w:rPr>
          <w:b/>
          <w:bCs/>
          <w:i w:val="0"/>
          <w:iCs w:val="0"/>
          <w:sz w:val="24"/>
          <w:szCs w:val="24"/>
        </w:rPr>
      </w:pPr>
      <w:r w:rsidRPr="00131562">
        <w:rPr>
          <w:b/>
          <w:bCs/>
          <w:i w:val="0"/>
          <w:iCs w:val="0"/>
          <w:sz w:val="24"/>
          <w:szCs w:val="24"/>
        </w:rPr>
        <w:t>Attach</w:t>
      </w:r>
      <w:r w:rsidR="00131562" w:rsidRPr="00131562">
        <w:rPr>
          <w:b/>
          <w:bCs/>
          <w:i w:val="0"/>
          <w:iCs w:val="0"/>
          <w:sz w:val="24"/>
          <w:szCs w:val="24"/>
        </w:rPr>
        <w:t>ments</w:t>
      </w:r>
      <w:r w:rsidRPr="00131562">
        <w:rPr>
          <w:b/>
          <w:bCs/>
          <w:i w:val="0"/>
          <w:iCs w:val="0"/>
          <w:sz w:val="24"/>
          <w:szCs w:val="24"/>
        </w:rPr>
        <w:t xml:space="preserve">: </w:t>
      </w:r>
    </w:p>
    <w:p w14:paraId="5651135F" w14:textId="206FE333" w:rsidR="000A6315" w:rsidRPr="00131562" w:rsidRDefault="00853B64" w:rsidP="000A6315">
      <w:pPr>
        <w:rPr>
          <w:rFonts w:cstheme="minorHAnsi"/>
          <w:sz w:val="24"/>
          <w:szCs w:val="24"/>
        </w:rPr>
      </w:pPr>
      <w:sdt>
        <w:sdtPr>
          <w:rPr>
            <w:rFonts w:cstheme="minorHAnsi"/>
            <w:sz w:val="24"/>
            <w:szCs w:val="24"/>
          </w:rPr>
          <w:id w:val="-880007038"/>
          <w14:checkbox>
            <w14:checked w14:val="0"/>
            <w14:checkedState w14:val="2612" w14:font="MS Gothic"/>
            <w14:uncheckedState w14:val="2610" w14:font="MS Gothic"/>
          </w14:checkbox>
        </w:sdtPr>
        <w:sdtEndPr/>
        <w:sdtContent>
          <w:r w:rsidR="000A6315" w:rsidRPr="00131562">
            <w:rPr>
              <w:rFonts w:ascii="Segoe UI Symbol" w:eastAsia="MS Gothic" w:hAnsi="Segoe UI Symbol" w:cs="Segoe UI Symbol"/>
              <w:sz w:val="24"/>
              <w:szCs w:val="24"/>
            </w:rPr>
            <w:t>☐</w:t>
          </w:r>
        </w:sdtContent>
      </w:sdt>
      <w:r w:rsidR="00131562">
        <w:rPr>
          <w:rFonts w:cstheme="minorHAnsi"/>
          <w:sz w:val="24"/>
          <w:szCs w:val="24"/>
        </w:rPr>
        <w:t xml:space="preserve">  </w:t>
      </w:r>
      <w:r w:rsidR="000A6315" w:rsidRPr="00131562">
        <w:rPr>
          <w:rFonts w:cstheme="minorHAnsi"/>
          <w:sz w:val="24"/>
          <w:szCs w:val="24"/>
        </w:rPr>
        <w:t>Cover Letter signed by the organization’s Executive Director</w:t>
      </w:r>
      <w:r w:rsidR="00D01424">
        <w:rPr>
          <w:rFonts w:cstheme="minorHAnsi"/>
          <w:sz w:val="24"/>
          <w:szCs w:val="24"/>
        </w:rPr>
        <w:t>/CEO</w:t>
      </w:r>
      <w:r w:rsidR="000A6315" w:rsidRPr="00131562">
        <w:rPr>
          <w:rFonts w:cstheme="minorHAnsi"/>
          <w:sz w:val="24"/>
          <w:szCs w:val="24"/>
        </w:rPr>
        <w:t xml:space="preserve"> (or delegate) that indicates the organization’s commitment to and knowledge of project proposal. </w:t>
      </w:r>
    </w:p>
    <w:p w14:paraId="59AC9FB8" w14:textId="2BABF08E" w:rsidR="000A6315" w:rsidRDefault="00853B64" w:rsidP="006B5633">
      <w:pPr>
        <w:rPr>
          <w:rFonts w:cstheme="minorHAnsi"/>
          <w:sz w:val="24"/>
          <w:szCs w:val="24"/>
        </w:rPr>
      </w:pPr>
      <w:sdt>
        <w:sdtPr>
          <w:rPr>
            <w:rFonts w:cstheme="minorHAnsi"/>
            <w:sz w:val="24"/>
            <w:szCs w:val="24"/>
          </w:rPr>
          <w:id w:val="738056868"/>
          <w14:checkbox>
            <w14:checked w14:val="0"/>
            <w14:checkedState w14:val="2612" w14:font="MS Gothic"/>
            <w14:uncheckedState w14:val="2610" w14:font="MS Gothic"/>
          </w14:checkbox>
        </w:sdtPr>
        <w:sdtEndPr/>
        <w:sdtContent>
          <w:r w:rsidR="000A6315" w:rsidRPr="00131562">
            <w:rPr>
              <w:rFonts w:ascii="Segoe UI Symbol" w:eastAsia="MS Gothic" w:hAnsi="Segoe UI Symbol" w:cs="Segoe UI Symbol"/>
              <w:sz w:val="24"/>
              <w:szCs w:val="24"/>
            </w:rPr>
            <w:t>☐</w:t>
          </w:r>
        </w:sdtContent>
      </w:sdt>
      <w:r w:rsidR="00131562">
        <w:rPr>
          <w:rFonts w:cstheme="minorHAnsi"/>
          <w:sz w:val="24"/>
          <w:szCs w:val="24"/>
        </w:rPr>
        <w:t xml:space="preserve">  </w:t>
      </w:r>
      <w:r w:rsidR="000A6315" w:rsidRPr="00131562">
        <w:rPr>
          <w:rFonts w:cstheme="minorHAnsi"/>
          <w:sz w:val="24"/>
          <w:szCs w:val="24"/>
        </w:rPr>
        <w:t>Letters of support from all collaborators/partners identified in the project proposal.</w:t>
      </w:r>
    </w:p>
    <w:p w14:paraId="4FBEE03B" w14:textId="68B423CE" w:rsidR="00C15446" w:rsidRPr="00131562" w:rsidRDefault="00853B64" w:rsidP="006B5633">
      <w:pPr>
        <w:rPr>
          <w:rFonts w:cstheme="minorHAnsi"/>
          <w:sz w:val="24"/>
          <w:szCs w:val="24"/>
        </w:rPr>
      </w:pPr>
      <w:sdt>
        <w:sdtPr>
          <w:rPr>
            <w:rFonts w:cstheme="minorHAnsi"/>
            <w:sz w:val="24"/>
            <w:szCs w:val="24"/>
          </w:rPr>
          <w:id w:val="-1416467965"/>
          <w14:checkbox>
            <w14:checked w14:val="0"/>
            <w14:checkedState w14:val="2612" w14:font="MS Gothic"/>
            <w14:uncheckedState w14:val="2610" w14:font="MS Gothic"/>
          </w14:checkbox>
        </w:sdtPr>
        <w:sdtEndPr/>
        <w:sdtContent>
          <w:r w:rsidR="00C15446" w:rsidRPr="00131562">
            <w:rPr>
              <w:rFonts w:ascii="Segoe UI Symbol" w:eastAsia="MS Gothic" w:hAnsi="Segoe UI Symbol" w:cs="Segoe UI Symbol"/>
              <w:sz w:val="24"/>
              <w:szCs w:val="24"/>
            </w:rPr>
            <w:t>☐</w:t>
          </w:r>
        </w:sdtContent>
      </w:sdt>
      <w:r w:rsidR="00C15446">
        <w:rPr>
          <w:rFonts w:cstheme="minorHAnsi"/>
          <w:sz w:val="24"/>
          <w:szCs w:val="24"/>
        </w:rPr>
        <w:t xml:space="preserve">  Budget documents</w:t>
      </w:r>
    </w:p>
    <w:sectPr w:rsidR="00C15446" w:rsidRPr="00131562">
      <w:headerReference w:type="default" r:id="rId17"/>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EF686" w14:textId="77777777" w:rsidR="00674292" w:rsidRDefault="00674292" w:rsidP="00B22C34">
      <w:pPr>
        <w:spacing w:after="0" w:line="240" w:lineRule="auto"/>
      </w:pPr>
      <w:r>
        <w:separator/>
      </w:r>
    </w:p>
  </w:endnote>
  <w:endnote w:type="continuationSeparator" w:id="0">
    <w:p w14:paraId="53C16D93" w14:textId="77777777" w:rsidR="00674292" w:rsidRDefault="00674292" w:rsidP="00B22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C730" w14:textId="206BD56E" w:rsidR="006B5633" w:rsidRDefault="006B5633" w:rsidP="006B5633">
    <w:pPr>
      <w:pStyle w:val="Footer"/>
      <w:jc w:val="center"/>
    </w:pPr>
    <w:r>
      <w:t xml:space="preserve">This document is available in alternative formats. For </w:t>
    </w:r>
    <w:r w:rsidR="006C74D5">
      <w:t>assistance,</w:t>
    </w:r>
    <w:r>
      <w:t xml:space="preserve"> please contact </w:t>
    </w:r>
    <w:hyperlink r:id="rId1" w:history="1">
      <w:r w:rsidRPr="00B12334">
        <w:rPr>
          <w:rStyle w:val="Hyperlink"/>
        </w:rPr>
        <w:t>info@abilitiesmanitoba.org</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4B058" w14:textId="77777777" w:rsidR="00674292" w:rsidRDefault="00674292" w:rsidP="00B22C34">
      <w:pPr>
        <w:spacing w:after="0" w:line="240" w:lineRule="auto"/>
      </w:pPr>
      <w:r>
        <w:separator/>
      </w:r>
    </w:p>
  </w:footnote>
  <w:footnote w:type="continuationSeparator" w:id="0">
    <w:p w14:paraId="04F95C51" w14:textId="77777777" w:rsidR="00674292" w:rsidRDefault="00674292" w:rsidP="00B22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4DE4" w14:textId="65BB7191" w:rsidR="00B22C34" w:rsidRDefault="00B22C34" w:rsidP="00B22C34">
    <w:pPr>
      <w:pStyle w:val="Header"/>
      <w:jc w:val="center"/>
    </w:pPr>
    <w:r>
      <w:rPr>
        <w:noProof/>
      </w:rPr>
      <w:drawing>
        <wp:inline distT="0" distB="0" distL="0" distR="0" wp14:anchorId="6300C0C2" wp14:editId="60D289AF">
          <wp:extent cx="2209800" cy="774644"/>
          <wp:effectExtent l="0" t="0" r="0" b="698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7257" cy="7807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B4D"/>
    <w:multiLevelType w:val="hybridMultilevel"/>
    <w:tmpl w:val="F6B06EFE"/>
    <w:lvl w:ilvl="0" w:tplc="5868F49E">
      <w:start w:val="1"/>
      <w:numFmt w:val="bullet"/>
      <w:lvlText w:val="-"/>
      <w:lvlJc w:val="left"/>
      <w:pPr>
        <w:ind w:left="720" w:hanging="360"/>
      </w:pPr>
      <w:rPr>
        <w:rFonts w:ascii="Helvetica" w:eastAsiaTheme="minorHAnsi" w:hAnsi="Helvetica"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BD23CB"/>
    <w:multiLevelType w:val="multilevel"/>
    <w:tmpl w:val="92508A0C"/>
    <w:lvl w:ilvl="0">
      <w:start w:val="1"/>
      <w:numFmt w:val="decimal"/>
      <w:lvlText w:val="2.1%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D75D75"/>
    <w:multiLevelType w:val="multilevel"/>
    <w:tmpl w:val="372270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194532F"/>
    <w:multiLevelType w:val="hybridMultilevel"/>
    <w:tmpl w:val="F3CEBB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094F52"/>
    <w:multiLevelType w:val="hybridMultilevel"/>
    <w:tmpl w:val="A6544D80"/>
    <w:lvl w:ilvl="0" w:tplc="B6008B16">
      <w:start w:val="1"/>
      <w:numFmt w:val="bullet"/>
      <w:lvlText w:val=""/>
      <w:lvlJc w:val="left"/>
      <w:pPr>
        <w:ind w:left="720" w:hanging="360"/>
      </w:pPr>
      <w:rPr>
        <w:rFonts w:ascii="Symbol" w:hAnsi="Symbol" w:hint="default"/>
      </w:rPr>
    </w:lvl>
    <w:lvl w:ilvl="1" w:tplc="435EE1EA">
      <w:start w:val="1"/>
      <w:numFmt w:val="bullet"/>
      <w:lvlText w:val="o"/>
      <w:lvlJc w:val="left"/>
      <w:pPr>
        <w:ind w:left="1440" w:hanging="360"/>
      </w:pPr>
      <w:rPr>
        <w:rFonts w:ascii="Courier New" w:hAnsi="Courier New" w:hint="default"/>
      </w:rPr>
    </w:lvl>
    <w:lvl w:ilvl="2" w:tplc="741A8372">
      <w:start w:val="1"/>
      <w:numFmt w:val="bullet"/>
      <w:lvlText w:val=""/>
      <w:lvlJc w:val="left"/>
      <w:pPr>
        <w:ind w:left="2160" w:hanging="360"/>
      </w:pPr>
      <w:rPr>
        <w:rFonts w:ascii="Wingdings" w:hAnsi="Wingdings" w:hint="default"/>
      </w:rPr>
    </w:lvl>
    <w:lvl w:ilvl="3" w:tplc="0E1A5872">
      <w:start w:val="1"/>
      <w:numFmt w:val="bullet"/>
      <w:lvlText w:val=""/>
      <w:lvlJc w:val="left"/>
      <w:pPr>
        <w:ind w:left="2880" w:hanging="360"/>
      </w:pPr>
      <w:rPr>
        <w:rFonts w:ascii="Symbol" w:hAnsi="Symbol" w:hint="default"/>
      </w:rPr>
    </w:lvl>
    <w:lvl w:ilvl="4" w:tplc="6C8CC9B6">
      <w:start w:val="1"/>
      <w:numFmt w:val="bullet"/>
      <w:lvlText w:val="o"/>
      <w:lvlJc w:val="left"/>
      <w:pPr>
        <w:ind w:left="3600" w:hanging="360"/>
      </w:pPr>
      <w:rPr>
        <w:rFonts w:ascii="Courier New" w:hAnsi="Courier New" w:hint="default"/>
      </w:rPr>
    </w:lvl>
    <w:lvl w:ilvl="5" w:tplc="F24A87C0">
      <w:start w:val="1"/>
      <w:numFmt w:val="bullet"/>
      <w:lvlText w:val=""/>
      <w:lvlJc w:val="left"/>
      <w:pPr>
        <w:ind w:left="4320" w:hanging="360"/>
      </w:pPr>
      <w:rPr>
        <w:rFonts w:ascii="Wingdings" w:hAnsi="Wingdings" w:hint="default"/>
      </w:rPr>
    </w:lvl>
    <w:lvl w:ilvl="6" w:tplc="5A865456">
      <w:start w:val="1"/>
      <w:numFmt w:val="bullet"/>
      <w:lvlText w:val=""/>
      <w:lvlJc w:val="left"/>
      <w:pPr>
        <w:ind w:left="5040" w:hanging="360"/>
      </w:pPr>
      <w:rPr>
        <w:rFonts w:ascii="Symbol" w:hAnsi="Symbol" w:hint="default"/>
      </w:rPr>
    </w:lvl>
    <w:lvl w:ilvl="7" w:tplc="C26C4C98">
      <w:start w:val="1"/>
      <w:numFmt w:val="bullet"/>
      <w:lvlText w:val="o"/>
      <w:lvlJc w:val="left"/>
      <w:pPr>
        <w:ind w:left="5760" w:hanging="360"/>
      </w:pPr>
      <w:rPr>
        <w:rFonts w:ascii="Courier New" w:hAnsi="Courier New" w:hint="default"/>
      </w:rPr>
    </w:lvl>
    <w:lvl w:ilvl="8" w:tplc="C5E8E6B2">
      <w:start w:val="1"/>
      <w:numFmt w:val="bullet"/>
      <w:lvlText w:val=""/>
      <w:lvlJc w:val="left"/>
      <w:pPr>
        <w:ind w:left="6480" w:hanging="360"/>
      </w:pPr>
      <w:rPr>
        <w:rFonts w:ascii="Wingdings" w:hAnsi="Wingdings" w:hint="default"/>
      </w:rPr>
    </w:lvl>
  </w:abstractNum>
  <w:abstractNum w:abstractNumId="5" w15:restartNumberingAfterBreak="0">
    <w:nsid w:val="2CE631DA"/>
    <w:multiLevelType w:val="hybridMultilevel"/>
    <w:tmpl w:val="5C104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E786869"/>
    <w:multiLevelType w:val="hybridMultilevel"/>
    <w:tmpl w:val="94E0C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F3D3CDD"/>
    <w:multiLevelType w:val="hybridMultilevel"/>
    <w:tmpl w:val="A3C420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1881566"/>
    <w:multiLevelType w:val="multilevel"/>
    <w:tmpl w:val="92508A0C"/>
    <w:lvl w:ilvl="0">
      <w:start w:val="1"/>
      <w:numFmt w:val="decimal"/>
      <w:lvlText w:val="2.1%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7841960"/>
    <w:multiLevelType w:val="hybridMultilevel"/>
    <w:tmpl w:val="4A889D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8F44456"/>
    <w:multiLevelType w:val="hybridMultilevel"/>
    <w:tmpl w:val="F32C9F9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FE468AD"/>
    <w:multiLevelType w:val="multilevel"/>
    <w:tmpl w:val="372270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2D253F4"/>
    <w:multiLevelType w:val="hybridMultilevel"/>
    <w:tmpl w:val="0A141B2E"/>
    <w:lvl w:ilvl="0" w:tplc="0556F258">
      <w:start w:val="1"/>
      <w:numFmt w:val="bullet"/>
      <w:lvlText w:val=""/>
      <w:lvlJc w:val="left"/>
      <w:pPr>
        <w:ind w:left="720" w:hanging="360"/>
      </w:pPr>
      <w:rPr>
        <w:rFonts w:ascii="Symbol" w:hAnsi="Symbol" w:hint="default"/>
      </w:rPr>
    </w:lvl>
    <w:lvl w:ilvl="1" w:tplc="A67A05F4">
      <w:start w:val="1"/>
      <w:numFmt w:val="bullet"/>
      <w:lvlText w:val="o"/>
      <w:lvlJc w:val="left"/>
      <w:pPr>
        <w:ind w:left="1440" w:hanging="360"/>
      </w:pPr>
      <w:rPr>
        <w:rFonts w:ascii="Courier New" w:hAnsi="Courier New" w:hint="default"/>
      </w:rPr>
    </w:lvl>
    <w:lvl w:ilvl="2" w:tplc="99B4180C">
      <w:start w:val="1"/>
      <w:numFmt w:val="bullet"/>
      <w:lvlText w:val=""/>
      <w:lvlJc w:val="left"/>
      <w:pPr>
        <w:ind w:left="2160" w:hanging="360"/>
      </w:pPr>
      <w:rPr>
        <w:rFonts w:ascii="Wingdings" w:hAnsi="Wingdings" w:hint="default"/>
      </w:rPr>
    </w:lvl>
    <w:lvl w:ilvl="3" w:tplc="FE3A8608">
      <w:start w:val="1"/>
      <w:numFmt w:val="bullet"/>
      <w:lvlText w:val=""/>
      <w:lvlJc w:val="left"/>
      <w:pPr>
        <w:ind w:left="2880" w:hanging="360"/>
      </w:pPr>
      <w:rPr>
        <w:rFonts w:ascii="Symbol" w:hAnsi="Symbol" w:hint="default"/>
      </w:rPr>
    </w:lvl>
    <w:lvl w:ilvl="4" w:tplc="69E604B6">
      <w:start w:val="1"/>
      <w:numFmt w:val="bullet"/>
      <w:lvlText w:val="o"/>
      <w:lvlJc w:val="left"/>
      <w:pPr>
        <w:ind w:left="3600" w:hanging="360"/>
      </w:pPr>
      <w:rPr>
        <w:rFonts w:ascii="Courier New" w:hAnsi="Courier New" w:hint="default"/>
      </w:rPr>
    </w:lvl>
    <w:lvl w:ilvl="5" w:tplc="FDC07CDA">
      <w:start w:val="1"/>
      <w:numFmt w:val="bullet"/>
      <w:lvlText w:val=""/>
      <w:lvlJc w:val="left"/>
      <w:pPr>
        <w:ind w:left="4320" w:hanging="360"/>
      </w:pPr>
      <w:rPr>
        <w:rFonts w:ascii="Wingdings" w:hAnsi="Wingdings" w:hint="default"/>
      </w:rPr>
    </w:lvl>
    <w:lvl w:ilvl="6" w:tplc="3B84AE88">
      <w:start w:val="1"/>
      <w:numFmt w:val="bullet"/>
      <w:lvlText w:val=""/>
      <w:lvlJc w:val="left"/>
      <w:pPr>
        <w:ind w:left="5040" w:hanging="360"/>
      </w:pPr>
      <w:rPr>
        <w:rFonts w:ascii="Symbol" w:hAnsi="Symbol" w:hint="default"/>
      </w:rPr>
    </w:lvl>
    <w:lvl w:ilvl="7" w:tplc="184A2A7C">
      <w:start w:val="1"/>
      <w:numFmt w:val="bullet"/>
      <w:lvlText w:val="o"/>
      <w:lvlJc w:val="left"/>
      <w:pPr>
        <w:ind w:left="5760" w:hanging="360"/>
      </w:pPr>
      <w:rPr>
        <w:rFonts w:ascii="Courier New" w:hAnsi="Courier New" w:hint="default"/>
      </w:rPr>
    </w:lvl>
    <w:lvl w:ilvl="8" w:tplc="49EAE672">
      <w:start w:val="1"/>
      <w:numFmt w:val="bullet"/>
      <w:lvlText w:val=""/>
      <w:lvlJc w:val="left"/>
      <w:pPr>
        <w:ind w:left="6480" w:hanging="360"/>
      </w:pPr>
      <w:rPr>
        <w:rFonts w:ascii="Wingdings" w:hAnsi="Wingdings" w:hint="default"/>
      </w:rPr>
    </w:lvl>
  </w:abstractNum>
  <w:abstractNum w:abstractNumId="13" w15:restartNumberingAfterBreak="0">
    <w:nsid w:val="781507F2"/>
    <w:multiLevelType w:val="multilevel"/>
    <w:tmpl w:val="372270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B083B82"/>
    <w:multiLevelType w:val="hybridMultilevel"/>
    <w:tmpl w:val="F32C9F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08484721">
    <w:abstractNumId w:val="5"/>
  </w:num>
  <w:num w:numId="2" w16cid:durableId="1237936873">
    <w:abstractNumId w:val="9"/>
  </w:num>
  <w:num w:numId="3" w16cid:durableId="368115791">
    <w:abstractNumId w:val="13"/>
  </w:num>
  <w:num w:numId="4" w16cid:durableId="1632326749">
    <w:abstractNumId w:val="0"/>
  </w:num>
  <w:num w:numId="5" w16cid:durableId="1309020147">
    <w:abstractNumId w:val="12"/>
  </w:num>
  <w:num w:numId="6" w16cid:durableId="243035434">
    <w:abstractNumId w:val="10"/>
  </w:num>
  <w:num w:numId="7" w16cid:durableId="206643034">
    <w:abstractNumId w:val="11"/>
  </w:num>
  <w:num w:numId="8" w16cid:durableId="861940652">
    <w:abstractNumId w:val="14"/>
  </w:num>
  <w:num w:numId="9" w16cid:durableId="230623571">
    <w:abstractNumId w:val="7"/>
  </w:num>
  <w:num w:numId="10" w16cid:durableId="1858689586">
    <w:abstractNumId w:val="2"/>
  </w:num>
  <w:num w:numId="11" w16cid:durableId="1121807448">
    <w:abstractNumId w:val="1"/>
  </w:num>
  <w:num w:numId="12" w16cid:durableId="420300260">
    <w:abstractNumId w:val="8"/>
  </w:num>
  <w:num w:numId="13" w16cid:durableId="1314720109">
    <w:abstractNumId w:val="3"/>
  </w:num>
  <w:num w:numId="14" w16cid:durableId="1588929208">
    <w:abstractNumId w:val="6"/>
  </w:num>
  <w:num w:numId="15" w16cid:durableId="15171841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h3XIbYvGQfuctZdLSH2VQVd5dfPrpYw4HBYvMf6VhlYZAuC1a6dh3RR1GyzykR8mEzgdKfUOSsfHui5bSMGjuQ==" w:salt="nAcG2v0J6vZjWNPuxW8Dk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C34"/>
    <w:rsid w:val="00020B02"/>
    <w:rsid w:val="000455AD"/>
    <w:rsid w:val="0005472B"/>
    <w:rsid w:val="00066ACA"/>
    <w:rsid w:val="0007040C"/>
    <w:rsid w:val="00073427"/>
    <w:rsid w:val="00080AA1"/>
    <w:rsid w:val="00092B3C"/>
    <w:rsid w:val="00094848"/>
    <w:rsid w:val="000A392F"/>
    <w:rsid w:val="000A5285"/>
    <w:rsid w:val="000A6315"/>
    <w:rsid w:val="000C4AD7"/>
    <w:rsid w:val="000C7492"/>
    <w:rsid w:val="000E2DC7"/>
    <w:rsid w:val="000E4E62"/>
    <w:rsid w:val="000F69E5"/>
    <w:rsid w:val="001159C5"/>
    <w:rsid w:val="001159E9"/>
    <w:rsid w:val="00121C78"/>
    <w:rsid w:val="00131562"/>
    <w:rsid w:val="00137793"/>
    <w:rsid w:val="0013790A"/>
    <w:rsid w:val="001430BA"/>
    <w:rsid w:val="0015697F"/>
    <w:rsid w:val="00162485"/>
    <w:rsid w:val="00167779"/>
    <w:rsid w:val="00174E62"/>
    <w:rsid w:val="001757D8"/>
    <w:rsid w:val="001835D3"/>
    <w:rsid w:val="00191560"/>
    <w:rsid w:val="00191DB2"/>
    <w:rsid w:val="001B488B"/>
    <w:rsid w:val="001B785F"/>
    <w:rsid w:val="001C41F7"/>
    <w:rsid w:val="001D09C6"/>
    <w:rsid w:val="001D7250"/>
    <w:rsid w:val="001E36D3"/>
    <w:rsid w:val="001E73DB"/>
    <w:rsid w:val="001F169C"/>
    <w:rsid w:val="001F4148"/>
    <w:rsid w:val="00205C3F"/>
    <w:rsid w:val="0021794F"/>
    <w:rsid w:val="002260F6"/>
    <w:rsid w:val="00227A04"/>
    <w:rsid w:val="002426A7"/>
    <w:rsid w:val="00250212"/>
    <w:rsid w:val="00251FC4"/>
    <w:rsid w:val="0027161C"/>
    <w:rsid w:val="00280840"/>
    <w:rsid w:val="00281CA2"/>
    <w:rsid w:val="002846AD"/>
    <w:rsid w:val="002933C5"/>
    <w:rsid w:val="002951D7"/>
    <w:rsid w:val="002A0869"/>
    <w:rsid w:val="002C0F54"/>
    <w:rsid w:val="002C2D5C"/>
    <w:rsid w:val="002C5BFE"/>
    <w:rsid w:val="002D3033"/>
    <w:rsid w:val="002E2C99"/>
    <w:rsid w:val="002F0120"/>
    <w:rsid w:val="002F3528"/>
    <w:rsid w:val="002F3C47"/>
    <w:rsid w:val="002F4996"/>
    <w:rsid w:val="00306AA0"/>
    <w:rsid w:val="003070B9"/>
    <w:rsid w:val="00313273"/>
    <w:rsid w:val="003133B3"/>
    <w:rsid w:val="00314476"/>
    <w:rsid w:val="003214C5"/>
    <w:rsid w:val="003279ED"/>
    <w:rsid w:val="0033104A"/>
    <w:rsid w:val="00335C34"/>
    <w:rsid w:val="00336491"/>
    <w:rsid w:val="00352C29"/>
    <w:rsid w:val="00363624"/>
    <w:rsid w:val="003724A3"/>
    <w:rsid w:val="00376203"/>
    <w:rsid w:val="003860D4"/>
    <w:rsid w:val="00386316"/>
    <w:rsid w:val="00387406"/>
    <w:rsid w:val="00391661"/>
    <w:rsid w:val="00395AB7"/>
    <w:rsid w:val="003B5ED2"/>
    <w:rsid w:val="003D3BB3"/>
    <w:rsid w:val="003D4728"/>
    <w:rsid w:val="003D7053"/>
    <w:rsid w:val="003E299A"/>
    <w:rsid w:val="003F2BDA"/>
    <w:rsid w:val="003F7F64"/>
    <w:rsid w:val="00401BAC"/>
    <w:rsid w:val="00404B98"/>
    <w:rsid w:val="00410620"/>
    <w:rsid w:val="00414401"/>
    <w:rsid w:val="00417589"/>
    <w:rsid w:val="00423A92"/>
    <w:rsid w:val="0043027C"/>
    <w:rsid w:val="004408F7"/>
    <w:rsid w:val="00440F45"/>
    <w:rsid w:val="004535AF"/>
    <w:rsid w:val="00457840"/>
    <w:rsid w:val="00470FCF"/>
    <w:rsid w:val="00491463"/>
    <w:rsid w:val="004928BD"/>
    <w:rsid w:val="00493870"/>
    <w:rsid w:val="004A4F5D"/>
    <w:rsid w:val="004B4097"/>
    <w:rsid w:val="004C2CE2"/>
    <w:rsid w:val="004D0D7E"/>
    <w:rsid w:val="004D11D9"/>
    <w:rsid w:val="004E568D"/>
    <w:rsid w:val="004E61D7"/>
    <w:rsid w:val="004F6CF5"/>
    <w:rsid w:val="004F7D8B"/>
    <w:rsid w:val="00506D69"/>
    <w:rsid w:val="00506F1E"/>
    <w:rsid w:val="00510727"/>
    <w:rsid w:val="00522591"/>
    <w:rsid w:val="00532943"/>
    <w:rsid w:val="00532F32"/>
    <w:rsid w:val="00533462"/>
    <w:rsid w:val="005379F2"/>
    <w:rsid w:val="00540801"/>
    <w:rsid w:val="00540B43"/>
    <w:rsid w:val="00541AF7"/>
    <w:rsid w:val="005436DE"/>
    <w:rsid w:val="00547812"/>
    <w:rsid w:val="00552A8E"/>
    <w:rsid w:val="00553B01"/>
    <w:rsid w:val="00565D98"/>
    <w:rsid w:val="005733C4"/>
    <w:rsid w:val="00582119"/>
    <w:rsid w:val="005854A0"/>
    <w:rsid w:val="005912A9"/>
    <w:rsid w:val="005A57F1"/>
    <w:rsid w:val="005A6A50"/>
    <w:rsid w:val="005B434C"/>
    <w:rsid w:val="005C6039"/>
    <w:rsid w:val="005E2BEE"/>
    <w:rsid w:val="005E5301"/>
    <w:rsid w:val="005F45DF"/>
    <w:rsid w:val="00606CD2"/>
    <w:rsid w:val="00621AC1"/>
    <w:rsid w:val="006343E7"/>
    <w:rsid w:val="00634DE5"/>
    <w:rsid w:val="006473AA"/>
    <w:rsid w:val="00652377"/>
    <w:rsid w:val="00657747"/>
    <w:rsid w:val="006669E0"/>
    <w:rsid w:val="0067262A"/>
    <w:rsid w:val="0067285F"/>
    <w:rsid w:val="00673CDE"/>
    <w:rsid w:val="00674292"/>
    <w:rsid w:val="00675340"/>
    <w:rsid w:val="00676F35"/>
    <w:rsid w:val="00680BD3"/>
    <w:rsid w:val="0068165A"/>
    <w:rsid w:val="0068399D"/>
    <w:rsid w:val="006926DC"/>
    <w:rsid w:val="006B5633"/>
    <w:rsid w:val="006C16FA"/>
    <w:rsid w:val="006C1A3B"/>
    <w:rsid w:val="006C1E5C"/>
    <w:rsid w:val="006C30B5"/>
    <w:rsid w:val="006C74D5"/>
    <w:rsid w:val="006D1FCF"/>
    <w:rsid w:val="006E3CB1"/>
    <w:rsid w:val="006E4FDC"/>
    <w:rsid w:val="006F245D"/>
    <w:rsid w:val="006F46B7"/>
    <w:rsid w:val="00700D9D"/>
    <w:rsid w:val="00701E74"/>
    <w:rsid w:val="00702E81"/>
    <w:rsid w:val="0070514D"/>
    <w:rsid w:val="00714B1D"/>
    <w:rsid w:val="00723ED2"/>
    <w:rsid w:val="00726A71"/>
    <w:rsid w:val="0073433E"/>
    <w:rsid w:val="0074402A"/>
    <w:rsid w:val="0075391B"/>
    <w:rsid w:val="007576B5"/>
    <w:rsid w:val="00775592"/>
    <w:rsid w:val="00775F5B"/>
    <w:rsid w:val="0078452D"/>
    <w:rsid w:val="00790B1F"/>
    <w:rsid w:val="007A0D90"/>
    <w:rsid w:val="007A1CDA"/>
    <w:rsid w:val="007B5542"/>
    <w:rsid w:val="007C005B"/>
    <w:rsid w:val="007C57CF"/>
    <w:rsid w:val="007D4FEE"/>
    <w:rsid w:val="007F1E8E"/>
    <w:rsid w:val="007F20BB"/>
    <w:rsid w:val="007F3747"/>
    <w:rsid w:val="007F3B6D"/>
    <w:rsid w:val="007F4E10"/>
    <w:rsid w:val="007F5755"/>
    <w:rsid w:val="00813968"/>
    <w:rsid w:val="0081574F"/>
    <w:rsid w:val="008240FF"/>
    <w:rsid w:val="008362DE"/>
    <w:rsid w:val="00837082"/>
    <w:rsid w:val="008412A6"/>
    <w:rsid w:val="00852182"/>
    <w:rsid w:val="00853B32"/>
    <w:rsid w:val="00853B64"/>
    <w:rsid w:val="00863A1A"/>
    <w:rsid w:val="00865172"/>
    <w:rsid w:val="008714F4"/>
    <w:rsid w:val="00874860"/>
    <w:rsid w:val="00876CFE"/>
    <w:rsid w:val="00883B22"/>
    <w:rsid w:val="008A1DDA"/>
    <w:rsid w:val="008A2290"/>
    <w:rsid w:val="008B172F"/>
    <w:rsid w:val="008B19E3"/>
    <w:rsid w:val="008B1EEF"/>
    <w:rsid w:val="008B6274"/>
    <w:rsid w:val="008C0C87"/>
    <w:rsid w:val="008C53E8"/>
    <w:rsid w:val="008C62DF"/>
    <w:rsid w:val="008D09A4"/>
    <w:rsid w:val="008E5B77"/>
    <w:rsid w:val="008E5DE3"/>
    <w:rsid w:val="008F76D6"/>
    <w:rsid w:val="00901797"/>
    <w:rsid w:val="00921493"/>
    <w:rsid w:val="009218F6"/>
    <w:rsid w:val="00924C99"/>
    <w:rsid w:val="009276C7"/>
    <w:rsid w:val="009309C5"/>
    <w:rsid w:val="00935BE8"/>
    <w:rsid w:val="009412AA"/>
    <w:rsid w:val="00941CF0"/>
    <w:rsid w:val="00944585"/>
    <w:rsid w:val="00950E6C"/>
    <w:rsid w:val="00953B55"/>
    <w:rsid w:val="00953F46"/>
    <w:rsid w:val="00982960"/>
    <w:rsid w:val="009850C6"/>
    <w:rsid w:val="009865D0"/>
    <w:rsid w:val="0099488E"/>
    <w:rsid w:val="00997BA4"/>
    <w:rsid w:val="00997D53"/>
    <w:rsid w:val="009A1FEC"/>
    <w:rsid w:val="009A6672"/>
    <w:rsid w:val="009B06DC"/>
    <w:rsid w:val="009C5C47"/>
    <w:rsid w:val="009C639A"/>
    <w:rsid w:val="009D62C0"/>
    <w:rsid w:val="009E42C6"/>
    <w:rsid w:val="00A013F1"/>
    <w:rsid w:val="00A31BEA"/>
    <w:rsid w:val="00A34CDE"/>
    <w:rsid w:val="00A50237"/>
    <w:rsid w:val="00A72EEA"/>
    <w:rsid w:val="00A74E87"/>
    <w:rsid w:val="00A955BC"/>
    <w:rsid w:val="00A9561B"/>
    <w:rsid w:val="00AA2394"/>
    <w:rsid w:val="00AB635F"/>
    <w:rsid w:val="00AC290E"/>
    <w:rsid w:val="00AC479E"/>
    <w:rsid w:val="00AE78C3"/>
    <w:rsid w:val="00AF2462"/>
    <w:rsid w:val="00B03EF3"/>
    <w:rsid w:val="00B20A0D"/>
    <w:rsid w:val="00B21113"/>
    <w:rsid w:val="00B22C34"/>
    <w:rsid w:val="00B2683A"/>
    <w:rsid w:val="00B327B2"/>
    <w:rsid w:val="00B35C35"/>
    <w:rsid w:val="00B375B4"/>
    <w:rsid w:val="00B5425E"/>
    <w:rsid w:val="00B5531D"/>
    <w:rsid w:val="00B55CAD"/>
    <w:rsid w:val="00B570C8"/>
    <w:rsid w:val="00B602AE"/>
    <w:rsid w:val="00B62800"/>
    <w:rsid w:val="00B87C87"/>
    <w:rsid w:val="00BA5A85"/>
    <w:rsid w:val="00BA5BD7"/>
    <w:rsid w:val="00BB3474"/>
    <w:rsid w:val="00BB53EB"/>
    <w:rsid w:val="00BB74E2"/>
    <w:rsid w:val="00BC0A13"/>
    <w:rsid w:val="00BC5B46"/>
    <w:rsid w:val="00BE11E0"/>
    <w:rsid w:val="00BE2120"/>
    <w:rsid w:val="00BE46D2"/>
    <w:rsid w:val="00BF25CF"/>
    <w:rsid w:val="00BF3B92"/>
    <w:rsid w:val="00C15446"/>
    <w:rsid w:val="00C373B0"/>
    <w:rsid w:val="00C47577"/>
    <w:rsid w:val="00C47B39"/>
    <w:rsid w:val="00C54379"/>
    <w:rsid w:val="00C716BC"/>
    <w:rsid w:val="00C7477F"/>
    <w:rsid w:val="00C91DD1"/>
    <w:rsid w:val="00CA3D78"/>
    <w:rsid w:val="00CA6983"/>
    <w:rsid w:val="00CC7C24"/>
    <w:rsid w:val="00CD5D1E"/>
    <w:rsid w:val="00CE05D1"/>
    <w:rsid w:val="00D01424"/>
    <w:rsid w:val="00D01718"/>
    <w:rsid w:val="00D02EE7"/>
    <w:rsid w:val="00D057B2"/>
    <w:rsid w:val="00D06283"/>
    <w:rsid w:val="00D067C1"/>
    <w:rsid w:val="00D26383"/>
    <w:rsid w:val="00D318E8"/>
    <w:rsid w:val="00D4464B"/>
    <w:rsid w:val="00D50EDA"/>
    <w:rsid w:val="00D50F0F"/>
    <w:rsid w:val="00D55984"/>
    <w:rsid w:val="00D57CAD"/>
    <w:rsid w:val="00D62BD0"/>
    <w:rsid w:val="00D814AA"/>
    <w:rsid w:val="00D82866"/>
    <w:rsid w:val="00D92F64"/>
    <w:rsid w:val="00D9451C"/>
    <w:rsid w:val="00DA14EA"/>
    <w:rsid w:val="00DA2823"/>
    <w:rsid w:val="00DB235E"/>
    <w:rsid w:val="00DB4A09"/>
    <w:rsid w:val="00DB63DC"/>
    <w:rsid w:val="00DC7FDB"/>
    <w:rsid w:val="00DD01D0"/>
    <w:rsid w:val="00DD606D"/>
    <w:rsid w:val="00DE053A"/>
    <w:rsid w:val="00DE0677"/>
    <w:rsid w:val="00DE278E"/>
    <w:rsid w:val="00E10287"/>
    <w:rsid w:val="00E12AED"/>
    <w:rsid w:val="00E254AE"/>
    <w:rsid w:val="00E262A9"/>
    <w:rsid w:val="00E32F34"/>
    <w:rsid w:val="00E51D0C"/>
    <w:rsid w:val="00E520C2"/>
    <w:rsid w:val="00E5315E"/>
    <w:rsid w:val="00E666E7"/>
    <w:rsid w:val="00E67318"/>
    <w:rsid w:val="00E835F9"/>
    <w:rsid w:val="00E83FC0"/>
    <w:rsid w:val="00E84FE4"/>
    <w:rsid w:val="00E87915"/>
    <w:rsid w:val="00E90845"/>
    <w:rsid w:val="00EA2DF4"/>
    <w:rsid w:val="00EA41DC"/>
    <w:rsid w:val="00EA6C41"/>
    <w:rsid w:val="00EB22B6"/>
    <w:rsid w:val="00EC5A0D"/>
    <w:rsid w:val="00ED61A2"/>
    <w:rsid w:val="00EE4882"/>
    <w:rsid w:val="00EE6E9E"/>
    <w:rsid w:val="00EE7B91"/>
    <w:rsid w:val="00F14328"/>
    <w:rsid w:val="00F20691"/>
    <w:rsid w:val="00F30DFC"/>
    <w:rsid w:val="00F31468"/>
    <w:rsid w:val="00F42F80"/>
    <w:rsid w:val="00F54115"/>
    <w:rsid w:val="00F81B7B"/>
    <w:rsid w:val="00F921D6"/>
    <w:rsid w:val="00F93D0E"/>
    <w:rsid w:val="00F95875"/>
    <w:rsid w:val="00FC34FD"/>
    <w:rsid w:val="00FC6925"/>
    <w:rsid w:val="00FC6D86"/>
    <w:rsid w:val="00FE5556"/>
    <w:rsid w:val="00FE5BD1"/>
    <w:rsid w:val="00FF3CA4"/>
    <w:rsid w:val="00FF719C"/>
    <w:rsid w:val="0545AF7E"/>
    <w:rsid w:val="1F142284"/>
    <w:rsid w:val="44C879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04D75"/>
  <w15:chartTrackingRefBased/>
  <w15:docId w15:val="{D206B806-50BA-4474-8D50-56D2D773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2C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2C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22C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22C3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22C3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C3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22C3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B22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C34"/>
  </w:style>
  <w:style w:type="paragraph" w:styleId="Footer">
    <w:name w:val="footer"/>
    <w:basedOn w:val="Normal"/>
    <w:link w:val="FooterChar"/>
    <w:uiPriority w:val="99"/>
    <w:unhideWhenUsed/>
    <w:rsid w:val="00B22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C34"/>
  </w:style>
  <w:style w:type="character" w:customStyle="1" w:styleId="Heading3Char">
    <w:name w:val="Heading 3 Char"/>
    <w:basedOn w:val="DefaultParagraphFont"/>
    <w:link w:val="Heading3"/>
    <w:uiPriority w:val="9"/>
    <w:rsid w:val="00B22C3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22C3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22C34"/>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6B5633"/>
    <w:rPr>
      <w:color w:val="0563C1" w:themeColor="hyperlink"/>
      <w:u w:val="single"/>
    </w:rPr>
  </w:style>
  <w:style w:type="character" w:styleId="UnresolvedMention">
    <w:name w:val="Unresolved Mention"/>
    <w:basedOn w:val="DefaultParagraphFont"/>
    <w:uiPriority w:val="99"/>
    <w:semiHidden/>
    <w:unhideWhenUsed/>
    <w:rsid w:val="006B5633"/>
    <w:rPr>
      <w:color w:val="605E5C"/>
      <w:shd w:val="clear" w:color="auto" w:fill="E1DFDD"/>
    </w:rPr>
  </w:style>
  <w:style w:type="paragraph" w:styleId="ListParagraph">
    <w:name w:val="List Paragraph"/>
    <w:basedOn w:val="Normal"/>
    <w:uiPriority w:val="34"/>
    <w:qFormat/>
    <w:rsid w:val="00401BAC"/>
    <w:pPr>
      <w:ind w:left="720"/>
      <w:contextualSpacing/>
    </w:pPr>
  </w:style>
  <w:style w:type="paragraph" w:styleId="NormalWeb">
    <w:name w:val="Normal (Web)"/>
    <w:basedOn w:val="Normal"/>
    <w:uiPriority w:val="99"/>
    <w:semiHidden/>
    <w:unhideWhenUsed/>
    <w:rsid w:val="00423A9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lrzxr">
    <w:name w:val="lrzxr"/>
    <w:basedOn w:val="DefaultParagraphFont"/>
    <w:rsid w:val="006473AA"/>
  </w:style>
  <w:style w:type="character" w:styleId="PlaceholderText">
    <w:name w:val="Placeholder Text"/>
    <w:basedOn w:val="DefaultParagraphFont"/>
    <w:uiPriority w:val="99"/>
    <w:semiHidden/>
    <w:rsid w:val="009E42C6"/>
    <w:rPr>
      <w:color w:val="808080"/>
    </w:rPr>
  </w:style>
  <w:style w:type="table" w:styleId="TableGrid">
    <w:name w:val="Table Grid"/>
    <w:basedOn w:val="TableNormal"/>
    <w:uiPriority w:val="39"/>
    <w:rsid w:val="00700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5ED2"/>
    <w:pPr>
      <w:spacing w:after="0" w:line="240" w:lineRule="auto"/>
    </w:pPr>
  </w:style>
  <w:style w:type="character" w:styleId="CommentReference">
    <w:name w:val="annotation reference"/>
    <w:basedOn w:val="DefaultParagraphFont"/>
    <w:uiPriority w:val="99"/>
    <w:semiHidden/>
    <w:unhideWhenUsed/>
    <w:rsid w:val="003D4728"/>
    <w:rPr>
      <w:sz w:val="16"/>
      <w:szCs w:val="16"/>
    </w:rPr>
  </w:style>
  <w:style w:type="paragraph" w:styleId="CommentText">
    <w:name w:val="annotation text"/>
    <w:basedOn w:val="Normal"/>
    <w:link w:val="CommentTextChar"/>
    <w:uiPriority w:val="99"/>
    <w:unhideWhenUsed/>
    <w:rsid w:val="003D4728"/>
    <w:pPr>
      <w:spacing w:line="240" w:lineRule="auto"/>
    </w:pPr>
    <w:rPr>
      <w:sz w:val="20"/>
      <w:szCs w:val="20"/>
    </w:rPr>
  </w:style>
  <w:style w:type="character" w:customStyle="1" w:styleId="CommentTextChar">
    <w:name w:val="Comment Text Char"/>
    <w:basedOn w:val="DefaultParagraphFont"/>
    <w:link w:val="CommentText"/>
    <w:uiPriority w:val="99"/>
    <w:rsid w:val="003D4728"/>
    <w:rPr>
      <w:sz w:val="20"/>
      <w:szCs w:val="20"/>
    </w:rPr>
  </w:style>
  <w:style w:type="paragraph" w:styleId="CommentSubject">
    <w:name w:val="annotation subject"/>
    <w:basedOn w:val="CommentText"/>
    <w:next w:val="CommentText"/>
    <w:link w:val="CommentSubjectChar"/>
    <w:uiPriority w:val="99"/>
    <w:semiHidden/>
    <w:unhideWhenUsed/>
    <w:rsid w:val="003D4728"/>
    <w:rPr>
      <w:b/>
      <w:bCs/>
    </w:rPr>
  </w:style>
  <w:style w:type="character" w:customStyle="1" w:styleId="CommentSubjectChar">
    <w:name w:val="Comment Subject Char"/>
    <w:basedOn w:val="CommentTextChar"/>
    <w:link w:val="CommentSubject"/>
    <w:uiPriority w:val="99"/>
    <w:semiHidden/>
    <w:rsid w:val="003D47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ilitiesmanitoba.org" TargetMode="External"/><Relationship Id="rId13" Type="http://schemas.openxmlformats.org/officeDocument/2006/relationships/hyperlink" Target="mailto:leanne@abilitiesmanitoba.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s02web.zoom.us/j/8194659344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bmissions@abilitiesmanitoba.or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ilitiesmanitoba.org/innovation-and-transformation-fund/" TargetMode="External"/><Relationship Id="rId5" Type="http://schemas.openxmlformats.org/officeDocument/2006/relationships/webSettings" Target="webSettings.xml"/><Relationship Id="rId15" Type="http://schemas.openxmlformats.org/officeDocument/2006/relationships/hyperlink" Target="mailto:leanne@abilitiesmanitoba.org" TargetMode="External"/><Relationship Id="rId10" Type="http://schemas.openxmlformats.org/officeDocument/2006/relationships/hyperlink" Target="mailto:submissions@abilitiesmanitob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ws.gov.mb.ca/news/index.html?item=51111" TargetMode="External"/><Relationship Id="rId14" Type="http://schemas.openxmlformats.org/officeDocument/2006/relationships/hyperlink" Target="mailto:submissions@abilitiesmanitoba.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abilitiesmanitob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D7DF3BA-ADF4-4ADF-A77A-106680E65F10}"/>
      </w:docPartPr>
      <w:docPartBody>
        <w:p w:rsidR="0057362A" w:rsidRDefault="00BB3474">
          <w:r w:rsidRPr="007C1648">
            <w:rPr>
              <w:rStyle w:val="PlaceholderText"/>
            </w:rPr>
            <w:t>Click or tap here to enter text.</w:t>
          </w:r>
        </w:p>
      </w:docPartBody>
    </w:docPart>
    <w:docPart>
      <w:docPartPr>
        <w:name w:val="6584787190844CAD8BA351D32F060AD5"/>
        <w:category>
          <w:name w:val="General"/>
          <w:gallery w:val="placeholder"/>
        </w:category>
        <w:types>
          <w:type w:val="bbPlcHdr"/>
        </w:types>
        <w:behaviors>
          <w:behavior w:val="content"/>
        </w:behaviors>
        <w:guid w:val="{30117C55-4CC7-4F3D-AB55-981E6A4D1778}"/>
      </w:docPartPr>
      <w:docPartBody>
        <w:p w:rsidR="00D55995" w:rsidRDefault="002023F0" w:rsidP="002023F0">
          <w:pPr>
            <w:pStyle w:val="6584787190844CAD8BA351D32F060AD5"/>
          </w:pPr>
          <w:r w:rsidRPr="007C1648">
            <w:rPr>
              <w:rStyle w:val="PlaceholderText"/>
            </w:rPr>
            <w:t>Click or tap here to enter text.</w:t>
          </w:r>
        </w:p>
      </w:docPartBody>
    </w:docPart>
    <w:docPart>
      <w:docPartPr>
        <w:name w:val="0616C70E027D4FBF8FC2CDAF4C8093ED"/>
        <w:category>
          <w:name w:val="General"/>
          <w:gallery w:val="placeholder"/>
        </w:category>
        <w:types>
          <w:type w:val="bbPlcHdr"/>
        </w:types>
        <w:behaviors>
          <w:behavior w:val="content"/>
        </w:behaviors>
        <w:guid w:val="{32FA5342-F00B-4155-8402-03BC6313775E}"/>
      </w:docPartPr>
      <w:docPartBody>
        <w:p w:rsidR="00D55995" w:rsidRDefault="002023F0" w:rsidP="002023F0">
          <w:pPr>
            <w:pStyle w:val="0616C70E027D4FBF8FC2CDAF4C8093ED"/>
          </w:pPr>
          <w:r w:rsidRPr="007C1648">
            <w:rPr>
              <w:rStyle w:val="PlaceholderText"/>
            </w:rPr>
            <w:t>Click or tap here to enter text.</w:t>
          </w:r>
        </w:p>
      </w:docPartBody>
    </w:docPart>
    <w:docPart>
      <w:docPartPr>
        <w:name w:val="8318784DB9C74ABAB497FA0B83B82E6A"/>
        <w:category>
          <w:name w:val="General"/>
          <w:gallery w:val="placeholder"/>
        </w:category>
        <w:types>
          <w:type w:val="bbPlcHdr"/>
        </w:types>
        <w:behaviors>
          <w:behavior w:val="content"/>
        </w:behaviors>
        <w:guid w:val="{A279B7D1-D9D5-4BC0-AD91-095C7D9144CA}"/>
      </w:docPartPr>
      <w:docPartBody>
        <w:p w:rsidR="00D55995" w:rsidRDefault="002023F0" w:rsidP="002023F0">
          <w:pPr>
            <w:pStyle w:val="8318784DB9C74ABAB497FA0B83B82E6A"/>
          </w:pPr>
          <w:r w:rsidRPr="007C1648">
            <w:rPr>
              <w:rStyle w:val="PlaceholderText"/>
            </w:rPr>
            <w:t>Click or tap here to enter text.</w:t>
          </w:r>
        </w:p>
      </w:docPartBody>
    </w:docPart>
    <w:docPart>
      <w:docPartPr>
        <w:name w:val="97C05BE4C1AB414198DDD11734CB41C0"/>
        <w:category>
          <w:name w:val="General"/>
          <w:gallery w:val="placeholder"/>
        </w:category>
        <w:types>
          <w:type w:val="bbPlcHdr"/>
        </w:types>
        <w:behaviors>
          <w:behavior w:val="content"/>
        </w:behaviors>
        <w:guid w:val="{AF0B1760-ED71-403E-96CF-D3778F18EB57}"/>
      </w:docPartPr>
      <w:docPartBody>
        <w:p w:rsidR="00D55995" w:rsidRDefault="002023F0" w:rsidP="002023F0">
          <w:pPr>
            <w:pStyle w:val="97C05BE4C1AB414198DDD11734CB41C0"/>
          </w:pPr>
          <w:r w:rsidRPr="007C1648">
            <w:rPr>
              <w:rStyle w:val="PlaceholderText"/>
            </w:rPr>
            <w:t>Click or tap here to enter text.</w:t>
          </w:r>
        </w:p>
      </w:docPartBody>
    </w:docPart>
    <w:docPart>
      <w:docPartPr>
        <w:name w:val="3B7DF4867A0A4F659D31519F99F41C88"/>
        <w:category>
          <w:name w:val="General"/>
          <w:gallery w:val="placeholder"/>
        </w:category>
        <w:types>
          <w:type w:val="bbPlcHdr"/>
        </w:types>
        <w:behaviors>
          <w:behavior w:val="content"/>
        </w:behaviors>
        <w:guid w:val="{77D6D16E-1DFF-4805-A27F-97F004B78EB1}"/>
      </w:docPartPr>
      <w:docPartBody>
        <w:p w:rsidR="00D55995" w:rsidRDefault="002023F0" w:rsidP="002023F0">
          <w:pPr>
            <w:pStyle w:val="3B7DF4867A0A4F659D31519F99F41C88"/>
          </w:pPr>
          <w:r w:rsidRPr="007C1648">
            <w:rPr>
              <w:rStyle w:val="PlaceholderText"/>
            </w:rPr>
            <w:t>Click or tap here to enter text.</w:t>
          </w:r>
        </w:p>
      </w:docPartBody>
    </w:docPart>
    <w:docPart>
      <w:docPartPr>
        <w:name w:val="A03616CA15F04C5D83850E5517043FBA"/>
        <w:category>
          <w:name w:val="General"/>
          <w:gallery w:val="placeholder"/>
        </w:category>
        <w:types>
          <w:type w:val="bbPlcHdr"/>
        </w:types>
        <w:behaviors>
          <w:behavior w:val="content"/>
        </w:behaviors>
        <w:guid w:val="{1000C425-140C-4778-9EF7-4275DB7BB6DE}"/>
      </w:docPartPr>
      <w:docPartBody>
        <w:p w:rsidR="00D55995" w:rsidRDefault="002023F0" w:rsidP="002023F0">
          <w:pPr>
            <w:pStyle w:val="A03616CA15F04C5D83850E5517043FBA"/>
          </w:pPr>
          <w:r w:rsidRPr="007C1648">
            <w:rPr>
              <w:rStyle w:val="PlaceholderText"/>
            </w:rPr>
            <w:t>Click or tap here to enter text.</w:t>
          </w:r>
        </w:p>
      </w:docPartBody>
    </w:docPart>
    <w:docPart>
      <w:docPartPr>
        <w:name w:val="E8D1488B10A649368874891B09E31E65"/>
        <w:category>
          <w:name w:val="General"/>
          <w:gallery w:val="placeholder"/>
        </w:category>
        <w:types>
          <w:type w:val="bbPlcHdr"/>
        </w:types>
        <w:behaviors>
          <w:behavior w:val="content"/>
        </w:behaviors>
        <w:guid w:val="{A6519AF6-6528-4A23-A8CE-812FABD8798E}"/>
      </w:docPartPr>
      <w:docPartBody>
        <w:p w:rsidR="00D55995" w:rsidRDefault="002023F0" w:rsidP="002023F0">
          <w:pPr>
            <w:pStyle w:val="E8D1488B10A649368874891B09E31E65"/>
          </w:pPr>
          <w:r w:rsidRPr="007C164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474"/>
    <w:rsid w:val="002023F0"/>
    <w:rsid w:val="00374494"/>
    <w:rsid w:val="00516B76"/>
    <w:rsid w:val="0057362A"/>
    <w:rsid w:val="007B4656"/>
    <w:rsid w:val="00950AF4"/>
    <w:rsid w:val="00BB3109"/>
    <w:rsid w:val="00BB3474"/>
    <w:rsid w:val="00D55995"/>
    <w:rsid w:val="00E144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23F0"/>
    <w:rPr>
      <w:color w:val="808080"/>
    </w:rPr>
  </w:style>
  <w:style w:type="paragraph" w:customStyle="1" w:styleId="6584787190844CAD8BA351D32F060AD5">
    <w:name w:val="6584787190844CAD8BA351D32F060AD5"/>
    <w:rsid w:val="002023F0"/>
    <w:rPr>
      <w:rFonts w:eastAsiaTheme="minorHAnsi"/>
      <w:lang w:eastAsia="en-US"/>
    </w:rPr>
  </w:style>
  <w:style w:type="paragraph" w:customStyle="1" w:styleId="0616C70E027D4FBF8FC2CDAF4C8093ED">
    <w:name w:val="0616C70E027D4FBF8FC2CDAF4C8093ED"/>
    <w:rsid w:val="002023F0"/>
    <w:rPr>
      <w:rFonts w:eastAsiaTheme="minorHAnsi"/>
      <w:lang w:eastAsia="en-US"/>
    </w:rPr>
  </w:style>
  <w:style w:type="paragraph" w:customStyle="1" w:styleId="8318784DB9C74ABAB497FA0B83B82E6A">
    <w:name w:val="8318784DB9C74ABAB497FA0B83B82E6A"/>
    <w:rsid w:val="002023F0"/>
    <w:rPr>
      <w:rFonts w:eastAsiaTheme="minorHAnsi"/>
      <w:lang w:eastAsia="en-US"/>
    </w:rPr>
  </w:style>
  <w:style w:type="paragraph" w:customStyle="1" w:styleId="97C05BE4C1AB414198DDD11734CB41C0">
    <w:name w:val="97C05BE4C1AB414198DDD11734CB41C0"/>
    <w:rsid w:val="002023F0"/>
    <w:rPr>
      <w:rFonts w:eastAsiaTheme="minorHAnsi"/>
      <w:lang w:eastAsia="en-US"/>
    </w:rPr>
  </w:style>
  <w:style w:type="paragraph" w:customStyle="1" w:styleId="3B7DF4867A0A4F659D31519F99F41C88">
    <w:name w:val="3B7DF4867A0A4F659D31519F99F41C88"/>
    <w:rsid w:val="002023F0"/>
    <w:rPr>
      <w:rFonts w:eastAsiaTheme="minorHAnsi"/>
      <w:lang w:eastAsia="en-US"/>
    </w:rPr>
  </w:style>
  <w:style w:type="paragraph" w:customStyle="1" w:styleId="A03616CA15F04C5D83850E5517043FBA">
    <w:name w:val="A03616CA15F04C5D83850E5517043FBA"/>
    <w:rsid w:val="002023F0"/>
    <w:rPr>
      <w:rFonts w:eastAsiaTheme="minorHAnsi"/>
      <w:lang w:eastAsia="en-US"/>
    </w:rPr>
  </w:style>
  <w:style w:type="paragraph" w:customStyle="1" w:styleId="E8D1488B10A649368874891B09E31E65">
    <w:name w:val="E8D1488B10A649368874891B09E31E65"/>
    <w:rsid w:val="002023F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4F22D-FF64-4904-96D8-51F74C552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8</Pages>
  <Words>2260</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Fenez</dc:creator>
  <cp:keywords/>
  <dc:description/>
  <cp:lastModifiedBy>Leanne Fenez</cp:lastModifiedBy>
  <cp:revision>375</cp:revision>
  <cp:lastPrinted>2022-03-03T18:49:00Z</cp:lastPrinted>
  <dcterms:created xsi:type="dcterms:W3CDTF">2022-02-23T00:59:00Z</dcterms:created>
  <dcterms:modified xsi:type="dcterms:W3CDTF">2022-04-08T14:36:00Z</dcterms:modified>
</cp:coreProperties>
</file>